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59AF" w:rsidRDefault="002726B9">
      <w:pPr>
        <w:rPr>
          <w:rFonts w:ascii="微软雅黑" w:eastAsia="微软雅黑" w:hAnsi="微软雅黑"/>
          <w:sz w:val="22"/>
          <w:szCs w:val="22"/>
        </w:rPr>
      </w:pPr>
      <w:r>
        <w:rPr>
          <w:rFonts w:ascii="微软雅黑" w:eastAsia="微软雅黑" w:hAnsi="微软雅黑" w:hint="eastAsia"/>
          <w:sz w:val="22"/>
          <w:szCs w:val="22"/>
        </w:rPr>
        <w:t>新闻稿</w:t>
      </w:r>
    </w:p>
    <w:p w:rsidR="00B259AF" w:rsidRDefault="002726B9">
      <w:pPr>
        <w:rPr>
          <w:rFonts w:ascii="微软雅黑" w:eastAsia="微软雅黑" w:hAnsi="微软雅黑"/>
          <w:sz w:val="22"/>
          <w:szCs w:val="22"/>
        </w:rPr>
      </w:pPr>
      <w:r>
        <w:rPr>
          <w:rFonts w:ascii="微软雅黑" w:eastAsia="微软雅黑" w:hAnsi="微软雅黑"/>
          <w:sz w:val="22"/>
          <w:szCs w:val="22"/>
        </w:rPr>
        <w:t>2021</w:t>
      </w:r>
      <w:r>
        <w:rPr>
          <w:rFonts w:ascii="微软雅黑" w:eastAsia="微软雅黑" w:hAnsi="微软雅黑"/>
          <w:sz w:val="22"/>
          <w:szCs w:val="22"/>
        </w:rPr>
        <w:t>年</w:t>
      </w:r>
      <w:r>
        <w:rPr>
          <w:rFonts w:ascii="微软雅黑" w:eastAsia="微软雅黑" w:hAnsi="微软雅黑"/>
          <w:sz w:val="22"/>
          <w:szCs w:val="22"/>
        </w:rPr>
        <w:t>6</w:t>
      </w:r>
      <w:r>
        <w:rPr>
          <w:rFonts w:ascii="微软雅黑" w:eastAsia="微软雅黑" w:hAnsi="微软雅黑"/>
          <w:sz w:val="22"/>
          <w:szCs w:val="22"/>
        </w:rPr>
        <w:t>月</w:t>
      </w:r>
      <w:r w:rsidR="00F31AA6">
        <w:rPr>
          <w:rFonts w:ascii="微软雅黑" w:eastAsia="微软雅黑" w:hAnsi="微软雅黑"/>
          <w:sz w:val="22"/>
          <w:szCs w:val="22"/>
        </w:rPr>
        <w:t>2</w:t>
      </w:r>
      <w:r w:rsidR="00F31AA6">
        <w:rPr>
          <w:rFonts w:ascii="微软雅黑" w:eastAsia="微软雅黑" w:hAnsi="微软雅黑" w:hint="eastAsia"/>
          <w:sz w:val="22"/>
          <w:szCs w:val="22"/>
        </w:rPr>
        <w:t>5</w:t>
      </w:r>
      <w:bookmarkStart w:id="0" w:name="_GoBack"/>
      <w:bookmarkEnd w:id="0"/>
      <w:r>
        <w:rPr>
          <w:rFonts w:ascii="微软雅黑" w:eastAsia="微软雅黑" w:hAnsi="微软雅黑"/>
          <w:sz w:val="22"/>
          <w:szCs w:val="22"/>
        </w:rPr>
        <w:t>日</w:t>
      </w:r>
    </w:p>
    <w:p w:rsidR="00B259AF" w:rsidRDefault="002726B9">
      <w:pPr>
        <w:spacing w:beforeLines="100" w:before="312"/>
        <w:jc w:val="center"/>
        <w:rPr>
          <w:rFonts w:ascii="微软雅黑" w:eastAsia="微软雅黑" w:hAnsi="微软雅黑"/>
          <w:b/>
          <w:sz w:val="28"/>
          <w:szCs w:val="28"/>
        </w:rPr>
      </w:pPr>
      <w:r>
        <w:rPr>
          <w:rFonts w:ascii="微软雅黑" w:eastAsia="微软雅黑" w:hAnsi="微软雅黑" w:hint="eastAsia"/>
          <w:b/>
          <w:sz w:val="28"/>
          <w:szCs w:val="28"/>
        </w:rPr>
        <w:t>“爱驰诺道，用车无忧”夏季服务活动火热举行</w:t>
      </w:r>
    </w:p>
    <w:p w:rsidR="00B259AF" w:rsidRDefault="002726B9">
      <w:pPr>
        <w:jc w:val="center"/>
        <w:rPr>
          <w:rFonts w:ascii="微软雅黑" w:eastAsia="微软雅黑" w:hAnsi="微软雅黑"/>
          <w:bCs/>
        </w:rPr>
      </w:pPr>
      <w:r>
        <w:rPr>
          <w:rFonts w:ascii="微软雅黑" w:eastAsia="微软雅黑" w:hAnsi="微软雅黑" w:hint="eastAsia"/>
          <w:bCs/>
          <w:sz w:val="28"/>
          <w:szCs w:val="28"/>
          <w:lang w:eastAsia="zh-Hans"/>
        </w:rPr>
        <w:t>备选</w:t>
      </w:r>
      <w:r>
        <w:rPr>
          <w:rFonts w:ascii="微软雅黑" w:eastAsia="微软雅黑" w:hAnsi="微软雅黑"/>
          <w:bCs/>
          <w:sz w:val="28"/>
          <w:szCs w:val="28"/>
          <w:lang w:eastAsia="zh-Hans"/>
        </w:rPr>
        <w:t>：</w:t>
      </w:r>
      <w:r>
        <w:rPr>
          <w:rFonts w:ascii="微软雅黑" w:eastAsia="微软雅黑" w:hAnsi="微软雅黑" w:hint="eastAsia"/>
          <w:bCs/>
        </w:rPr>
        <w:t>32</w:t>
      </w:r>
      <w:r>
        <w:rPr>
          <w:rFonts w:ascii="微软雅黑" w:eastAsia="微软雅黑" w:hAnsi="微软雅黑" w:hint="eastAsia"/>
          <w:bCs/>
        </w:rPr>
        <w:t>项检测</w:t>
      </w:r>
      <w:r>
        <w:rPr>
          <w:rFonts w:ascii="微软雅黑" w:eastAsia="微软雅黑" w:hAnsi="微软雅黑" w:hint="eastAsia"/>
          <w:bCs/>
          <w:lang w:eastAsia="zh-Hans"/>
        </w:rPr>
        <w:t>免费送</w:t>
      </w:r>
      <w:r>
        <w:rPr>
          <w:rFonts w:ascii="微软雅黑" w:eastAsia="微软雅黑" w:hAnsi="微软雅黑"/>
          <w:bCs/>
        </w:rPr>
        <w:t xml:space="preserve"> </w:t>
      </w:r>
      <w:r>
        <w:rPr>
          <w:rFonts w:ascii="微软雅黑" w:eastAsia="微软雅黑" w:hAnsi="微软雅黑" w:hint="eastAsia"/>
          <w:bCs/>
          <w:lang w:eastAsia="zh-Hans"/>
        </w:rPr>
        <w:t>爱驰诺道助力夏日</w:t>
      </w:r>
      <w:r>
        <w:rPr>
          <w:rFonts w:ascii="微软雅黑" w:eastAsia="微软雅黑" w:hAnsi="微软雅黑" w:hint="eastAsia"/>
          <w:bCs/>
        </w:rPr>
        <w:t>用车无忧</w:t>
      </w:r>
    </w:p>
    <w:p w:rsidR="00B259AF" w:rsidRDefault="002726B9">
      <w:pPr>
        <w:jc w:val="center"/>
        <w:rPr>
          <w:rFonts w:ascii="微软雅黑" w:eastAsia="微软雅黑" w:hAnsi="微软雅黑"/>
          <w:bCs/>
          <w:lang w:eastAsia="zh-Hans"/>
        </w:rPr>
      </w:pPr>
      <w:r>
        <w:rPr>
          <w:rFonts w:ascii="微软雅黑" w:eastAsia="微软雅黑" w:hAnsi="微软雅黑" w:hint="eastAsia"/>
          <w:bCs/>
          <w:lang w:eastAsia="zh-Hans"/>
        </w:rPr>
        <w:t>“爱驰诺道</w:t>
      </w:r>
      <w:r>
        <w:rPr>
          <w:rFonts w:ascii="微软雅黑" w:eastAsia="微软雅黑" w:hAnsi="微软雅黑"/>
          <w:bCs/>
          <w:lang w:eastAsia="zh-Hans"/>
        </w:rPr>
        <w:t>，</w:t>
      </w:r>
      <w:r>
        <w:rPr>
          <w:rFonts w:ascii="微软雅黑" w:eastAsia="微软雅黑" w:hAnsi="微软雅黑" w:hint="eastAsia"/>
          <w:bCs/>
          <w:lang w:eastAsia="zh-Hans"/>
        </w:rPr>
        <w:t>用车无忧”</w:t>
      </w:r>
      <w:r>
        <w:rPr>
          <w:rFonts w:ascii="微软雅黑" w:eastAsia="微软雅黑" w:hAnsi="微软雅黑"/>
          <w:bCs/>
          <w:lang w:eastAsia="zh-Hans"/>
        </w:rPr>
        <w:t xml:space="preserve"> </w:t>
      </w:r>
      <w:r>
        <w:rPr>
          <w:rFonts w:ascii="微软雅黑" w:eastAsia="微软雅黑" w:hAnsi="微软雅黑" w:hint="eastAsia"/>
          <w:bCs/>
          <w:lang w:eastAsia="zh-Hans"/>
        </w:rPr>
        <w:t>爱驰</w:t>
      </w:r>
      <w:r>
        <w:rPr>
          <w:rFonts w:ascii="微软雅黑" w:eastAsia="微软雅黑" w:hAnsi="微软雅黑"/>
          <w:bCs/>
          <w:lang w:eastAsia="zh-Hans"/>
        </w:rPr>
        <w:t>U5</w:t>
      </w:r>
      <w:r>
        <w:rPr>
          <w:rFonts w:ascii="微软雅黑" w:eastAsia="微软雅黑" w:hAnsi="微软雅黑" w:hint="eastAsia"/>
          <w:bCs/>
          <w:lang w:eastAsia="zh-Hans"/>
        </w:rPr>
        <w:t>用户享夏日福利</w:t>
      </w:r>
    </w:p>
    <w:p w:rsidR="00B259AF" w:rsidRDefault="002726B9">
      <w:pPr>
        <w:jc w:val="center"/>
        <w:rPr>
          <w:rFonts w:ascii="微软雅黑" w:eastAsia="微软雅黑" w:hAnsi="微软雅黑"/>
          <w:bCs/>
          <w:lang w:eastAsia="zh-Hans"/>
        </w:rPr>
      </w:pPr>
      <w:r>
        <w:rPr>
          <w:rFonts w:ascii="微软雅黑" w:eastAsia="微软雅黑" w:hAnsi="微软雅黑" w:hint="eastAsia"/>
          <w:bCs/>
          <w:lang w:eastAsia="zh-Hans"/>
        </w:rPr>
        <w:t>免费检测爱车</w:t>
      </w:r>
      <w:r>
        <w:rPr>
          <w:rFonts w:ascii="微软雅黑" w:eastAsia="微软雅黑" w:hAnsi="微软雅黑"/>
          <w:bCs/>
          <w:lang w:eastAsia="zh-Hans"/>
        </w:rPr>
        <w:t>+</w:t>
      </w:r>
      <w:r>
        <w:rPr>
          <w:rFonts w:ascii="微软雅黑" w:eastAsia="微软雅黑" w:hAnsi="微软雅黑" w:hint="eastAsia"/>
          <w:bCs/>
          <w:lang w:eastAsia="zh-Hans"/>
        </w:rPr>
        <w:t>抽奖</w:t>
      </w:r>
      <w:r>
        <w:rPr>
          <w:rFonts w:ascii="微软雅黑" w:eastAsia="微软雅黑" w:hAnsi="微软雅黑"/>
          <w:bCs/>
          <w:lang w:eastAsia="zh-Hans"/>
        </w:rPr>
        <w:t xml:space="preserve"> </w:t>
      </w:r>
      <w:r>
        <w:rPr>
          <w:rFonts w:ascii="微软雅黑" w:eastAsia="微软雅黑" w:hAnsi="微软雅黑" w:hint="eastAsia"/>
          <w:bCs/>
          <w:lang w:eastAsia="zh-Hans"/>
        </w:rPr>
        <w:t>爱驰诺道夏日服务活动启动</w:t>
      </w:r>
    </w:p>
    <w:p w:rsidR="00B259AF" w:rsidRDefault="002726B9">
      <w:pPr>
        <w:jc w:val="center"/>
        <w:rPr>
          <w:rFonts w:ascii="微软雅黑" w:eastAsia="微软雅黑" w:hAnsi="微软雅黑"/>
          <w:bCs/>
          <w:lang w:eastAsia="zh-Hans"/>
        </w:rPr>
      </w:pPr>
      <w:r>
        <w:rPr>
          <w:rFonts w:ascii="微软雅黑" w:eastAsia="微软雅黑" w:hAnsi="微软雅黑" w:hint="eastAsia"/>
          <w:bCs/>
          <w:lang w:eastAsia="zh-Hans"/>
        </w:rPr>
        <w:t>全国网点总动员</w:t>
      </w:r>
      <w:r>
        <w:rPr>
          <w:rFonts w:ascii="微软雅黑" w:eastAsia="微软雅黑" w:hAnsi="微软雅黑"/>
          <w:bCs/>
          <w:lang w:eastAsia="zh-Hans"/>
        </w:rPr>
        <w:t xml:space="preserve"> </w:t>
      </w:r>
      <w:r>
        <w:rPr>
          <w:rFonts w:ascii="微软雅黑" w:eastAsia="微软雅黑" w:hAnsi="微软雅黑" w:hint="eastAsia"/>
          <w:bCs/>
          <w:lang w:eastAsia="zh-Hans"/>
        </w:rPr>
        <w:t>爱驰诺道夏日服务活动真诚回馈用户</w:t>
      </w:r>
    </w:p>
    <w:p w:rsidR="00B259AF" w:rsidRDefault="00B259AF">
      <w:pPr>
        <w:ind w:firstLine="440"/>
        <w:rPr>
          <w:rFonts w:ascii="微软雅黑" w:eastAsia="微软雅黑" w:hAnsi="微软雅黑"/>
          <w:sz w:val="22"/>
          <w:szCs w:val="22"/>
        </w:rPr>
      </w:pPr>
    </w:p>
    <w:p w:rsidR="00B259AF" w:rsidRDefault="002726B9">
      <w:pPr>
        <w:ind w:firstLine="440"/>
        <w:rPr>
          <w:rFonts w:ascii="微软雅黑" w:eastAsia="微软雅黑" w:hAnsi="微软雅黑"/>
          <w:sz w:val="22"/>
          <w:szCs w:val="22"/>
        </w:rPr>
      </w:pPr>
      <w:r>
        <w:rPr>
          <w:rFonts w:ascii="微软雅黑" w:eastAsia="微软雅黑" w:hAnsi="微软雅黑" w:hint="eastAsia"/>
          <w:sz w:val="22"/>
          <w:szCs w:val="22"/>
        </w:rPr>
        <w:t>清凉夏日，与爱同行。</w:t>
      </w:r>
      <w:r>
        <w:rPr>
          <w:rFonts w:ascii="微软雅黑" w:eastAsia="微软雅黑" w:hAnsi="微软雅黑" w:hint="eastAsia"/>
          <w:sz w:val="22"/>
          <w:szCs w:val="22"/>
        </w:rPr>
        <w:t>6</w:t>
      </w:r>
      <w:r>
        <w:rPr>
          <w:rFonts w:ascii="微软雅黑" w:eastAsia="微软雅黑" w:hAnsi="微软雅黑" w:hint="eastAsia"/>
          <w:sz w:val="22"/>
          <w:szCs w:val="22"/>
          <w:lang w:eastAsia="zh-Hans"/>
        </w:rPr>
        <w:t>月</w:t>
      </w:r>
      <w:r>
        <w:rPr>
          <w:rFonts w:ascii="微软雅黑" w:eastAsia="微软雅黑" w:hAnsi="微软雅黑" w:hint="eastAsia"/>
          <w:sz w:val="22"/>
          <w:szCs w:val="22"/>
        </w:rPr>
        <w:t>23</w:t>
      </w:r>
      <w:r>
        <w:rPr>
          <w:rFonts w:ascii="微软雅黑" w:eastAsia="微软雅黑" w:hAnsi="微软雅黑" w:hint="eastAsia"/>
          <w:sz w:val="22"/>
          <w:szCs w:val="22"/>
          <w:lang w:eastAsia="zh-Hans"/>
        </w:rPr>
        <w:t>日</w:t>
      </w:r>
      <w:r>
        <w:rPr>
          <w:rFonts w:ascii="微软雅黑" w:eastAsia="微软雅黑" w:hAnsi="微软雅黑"/>
          <w:sz w:val="22"/>
          <w:szCs w:val="22"/>
          <w:lang w:eastAsia="zh-Hans"/>
        </w:rPr>
        <w:t>，</w:t>
      </w:r>
      <w:r>
        <w:rPr>
          <w:rFonts w:ascii="微软雅黑" w:eastAsia="微软雅黑" w:hAnsi="微软雅黑" w:hint="eastAsia"/>
          <w:sz w:val="22"/>
          <w:szCs w:val="22"/>
          <w:lang w:eastAsia="zh-Hans"/>
        </w:rPr>
        <w:t>爱驰汽车启动</w:t>
      </w:r>
      <w:r>
        <w:rPr>
          <w:rFonts w:ascii="微软雅黑" w:eastAsia="微软雅黑" w:hAnsi="微软雅黑" w:hint="eastAsia"/>
          <w:sz w:val="22"/>
          <w:szCs w:val="22"/>
        </w:rPr>
        <w:t>“爱驰诺道</w:t>
      </w:r>
      <w:r>
        <w:rPr>
          <w:rFonts w:ascii="微软雅黑" w:eastAsia="微软雅黑" w:hAnsi="微软雅黑"/>
          <w:sz w:val="22"/>
          <w:szCs w:val="22"/>
        </w:rPr>
        <w:t>，</w:t>
      </w:r>
      <w:r>
        <w:rPr>
          <w:rFonts w:ascii="微软雅黑" w:eastAsia="微软雅黑" w:hAnsi="微软雅黑" w:hint="eastAsia"/>
          <w:sz w:val="22"/>
          <w:szCs w:val="22"/>
        </w:rPr>
        <w:t>用车</w:t>
      </w:r>
      <w:r>
        <w:rPr>
          <w:rFonts w:ascii="微软雅黑" w:eastAsia="微软雅黑" w:hAnsi="微软雅黑" w:hint="eastAsia"/>
          <w:sz w:val="22"/>
          <w:szCs w:val="22"/>
          <w:lang w:eastAsia="zh-Hans"/>
        </w:rPr>
        <w:t>无忧</w:t>
      </w:r>
      <w:r>
        <w:rPr>
          <w:rFonts w:ascii="微软雅黑" w:eastAsia="微软雅黑" w:hAnsi="微软雅黑" w:hint="eastAsia"/>
          <w:sz w:val="22"/>
          <w:szCs w:val="22"/>
        </w:rPr>
        <w:t>”夏季服务活动，</w:t>
      </w:r>
      <w:r>
        <w:rPr>
          <w:rFonts w:ascii="微软雅黑" w:eastAsia="微软雅黑" w:hAnsi="微软雅黑" w:hint="eastAsia"/>
          <w:sz w:val="22"/>
          <w:szCs w:val="22"/>
          <w:lang w:eastAsia="zh-Hans"/>
        </w:rPr>
        <w:t>推出</w:t>
      </w:r>
      <w:r>
        <w:rPr>
          <w:rFonts w:ascii="微软雅黑" w:eastAsia="微软雅黑" w:hAnsi="微软雅黑"/>
          <w:sz w:val="22"/>
          <w:szCs w:val="22"/>
          <w:lang w:eastAsia="zh-Hans"/>
        </w:rPr>
        <w:t>32</w:t>
      </w:r>
      <w:r>
        <w:rPr>
          <w:rFonts w:ascii="微软雅黑" w:eastAsia="微软雅黑" w:hAnsi="微软雅黑" w:hint="eastAsia"/>
          <w:sz w:val="22"/>
          <w:szCs w:val="22"/>
          <w:lang w:eastAsia="zh-Hans"/>
        </w:rPr>
        <w:t>项免费检测服务</w:t>
      </w:r>
      <w:r>
        <w:rPr>
          <w:rFonts w:ascii="微软雅黑" w:eastAsia="微软雅黑" w:hAnsi="微软雅黑"/>
          <w:sz w:val="22"/>
          <w:szCs w:val="22"/>
          <w:lang w:eastAsia="zh-Hans"/>
        </w:rPr>
        <w:t>，</w:t>
      </w:r>
      <w:r>
        <w:rPr>
          <w:rFonts w:ascii="微软雅黑" w:eastAsia="微软雅黑" w:hAnsi="微软雅黑" w:hint="eastAsia"/>
          <w:sz w:val="22"/>
          <w:szCs w:val="22"/>
        </w:rPr>
        <w:t>为全国爱驰车主带来更好</w:t>
      </w:r>
      <w:r>
        <w:rPr>
          <w:rFonts w:ascii="微软雅黑" w:eastAsia="微软雅黑" w:hAnsi="微软雅黑" w:hint="eastAsia"/>
          <w:sz w:val="22"/>
          <w:szCs w:val="22"/>
          <w:lang w:eastAsia="zh-Hans"/>
        </w:rPr>
        <w:t>的</w:t>
      </w:r>
      <w:r>
        <w:rPr>
          <w:rFonts w:ascii="微软雅黑" w:eastAsia="微软雅黑" w:hAnsi="微软雅黑" w:hint="eastAsia"/>
          <w:sz w:val="22"/>
          <w:szCs w:val="22"/>
        </w:rPr>
        <w:t>用车感受与服务体验，用真挚的呵护</w:t>
      </w:r>
      <w:r>
        <w:rPr>
          <w:rFonts w:ascii="微软雅黑" w:eastAsia="微软雅黑" w:hAnsi="微软雅黑" w:hint="eastAsia"/>
          <w:sz w:val="22"/>
          <w:szCs w:val="22"/>
          <w:lang w:eastAsia="zh-Hans"/>
        </w:rPr>
        <w:t>传递</w:t>
      </w:r>
      <w:r>
        <w:rPr>
          <w:rFonts w:ascii="微软雅黑" w:eastAsia="微软雅黑" w:hAnsi="微软雅黑" w:hint="eastAsia"/>
          <w:sz w:val="22"/>
          <w:szCs w:val="22"/>
        </w:rPr>
        <w:t>爱驰的贴心关怀。</w:t>
      </w:r>
      <w:r>
        <w:rPr>
          <w:rFonts w:ascii="微软雅黑" w:eastAsia="微软雅黑" w:hAnsi="微软雅黑" w:hint="eastAsia"/>
          <w:sz w:val="22"/>
          <w:szCs w:val="22"/>
          <w:lang w:eastAsia="zh-Hans"/>
        </w:rPr>
        <w:t>活动期间</w:t>
      </w:r>
      <w:r>
        <w:rPr>
          <w:rFonts w:ascii="微软雅黑" w:eastAsia="微软雅黑" w:hAnsi="微软雅黑" w:hint="eastAsia"/>
          <w:sz w:val="22"/>
          <w:szCs w:val="22"/>
        </w:rPr>
        <w:t>所有国内爱驰</w:t>
      </w:r>
      <w:r>
        <w:rPr>
          <w:rFonts w:ascii="微软雅黑" w:eastAsia="微软雅黑" w:hAnsi="微软雅黑" w:hint="eastAsia"/>
          <w:sz w:val="22"/>
          <w:szCs w:val="22"/>
        </w:rPr>
        <w:t>U5</w:t>
      </w:r>
      <w:r>
        <w:rPr>
          <w:rFonts w:ascii="微软雅黑" w:eastAsia="微软雅黑" w:hAnsi="微软雅黑" w:hint="eastAsia"/>
          <w:sz w:val="22"/>
          <w:szCs w:val="22"/>
        </w:rPr>
        <w:t>的车主及使用者，进店即可享受免费安全检测一次＋积分抽奖一次</w:t>
      </w:r>
      <w:r>
        <w:rPr>
          <w:rFonts w:ascii="微软雅黑" w:eastAsia="微软雅黑" w:hAnsi="微软雅黑"/>
          <w:sz w:val="22"/>
          <w:szCs w:val="22"/>
        </w:rPr>
        <w:t>。</w:t>
      </w:r>
      <w:r>
        <w:rPr>
          <w:rFonts w:ascii="微软雅黑" w:eastAsia="微软雅黑" w:hAnsi="微软雅黑" w:hint="eastAsia"/>
          <w:sz w:val="22"/>
          <w:szCs w:val="22"/>
          <w:lang w:eastAsia="zh-Hans"/>
        </w:rPr>
        <w:t>活动持续至</w:t>
      </w:r>
      <w:r>
        <w:rPr>
          <w:rFonts w:ascii="微软雅黑" w:eastAsia="微软雅黑" w:hAnsi="微软雅黑"/>
          <w:sz w:val="22"/>
          <w:szCs w:val="22"/>
          <w:lang w:eastAsia="zh-Hans"/>
        </w:rPr>
        <w:t>7</w:t>
      </w:r>
      <w:r>
        <w:rPr>
          <w:rFonts w:ascii="微软雅黑" w:eastAsia="微软雅黑" w:hAnsi="微软雅黑" w:hint="eastAsia"/>
          <w:sz w:val="22"/>
          <w:szCs w:val="22"/>
          <w:lang w:eastAsia="zh-Hans"/>
        </w:rPr>
        <w:t>月</w:t>
      </w:r>
      <w:r>
        <w:rPr>
          <w:rFonts w:ascii="微软雅黑" w:eastAsia="微软雅黑" w:hAnsi="微软雅黑"/>
          <w:sz w:val="22"/>
          <w:szCs w:val="22"/>
          <w:lang w:eastAsia="zh-Hans"/>
        </w:rPr>
        <w:t>7</w:t>
      </w:r>
      <w:r>
        <w:rPr>
          <w:rFonts w:ascii="微软雅黑" w:eastAsia="微软雅黑" w:hAnsi="微软雅黑" w:hint="eastAsia"/>
          <w:sz w:val="22"/>
          <w:szCs w:val="22"/>
          <w:lang w:eastAsia="zh-Hans"/>
        </w:rPr>
        <w:t>日</w:t>
      </w:r>
      <w:r>
        <w:rPr>
          <w:rFonts w:ascii="微软雅黑" w:eastAsia="微软雅黑" w:hAnsi="微软雅黑"/>
          <w:sz w:val="22"/>
          <w:szCs w:val="22"/>
          <w:lang w:eastAsia="zh-Hans"/>
        </w:rPr>
        <w:t>，</w:t>
      </w:r>
      <w:r>
        <w:rPr>
          <w:rFonts w:ascii="微软雅黑" w:eastAsia="微软雅黑" w:hAnsi="微软雅黑" w:hint="eastAsia"/>
          <w:sz w:val="22"/>
          <w:szCs w:val="22"/>
          <w:lang w:eastAsia="zh-Hans"/>
        </w:rPr>
        <w:t>为期十五天</w:t>
      </w:r>
      <w:r>
        <w:rPr>
          <w:rFonts w:ascii="微软雅黑" w:eastAsia="微软雅黑" w:hAnsi="微软雅黑"/>
          <w:sz w:val="22"/>
          <w:szCs w:val="22"/>
          <w:lang w:eastAsia="zh-Hans"/>
        </w:rPr>
        <w:t>。</w:t>
      </w:r>
    </w:p>
    <w:p w:rsidR="00B259AF" w:rsidRDefault="002726B9">
      <w:pPr>
        <w:jc w:val="both"/>
        <w:rPr>
          <w:rFonts w:ascii="微软雅黑" w:eastAsia="微软雅黑" w:hAnsi="微软雅黑"/>
          <w:b/>
          <w:bCs/>
        </w:rPr>
      </w:pPr>
      <w:r>
        <w:rPr>
          <w:rFonts w:ascii="微软雅黑" w:eastAsia="微软雅黑" w:hAnsi="微软雅黑" w:hint="eastAsia"/>
          <w:b/>
          <w:bCs/>
        </w:rPr>
        <w:t>用车无忧</w:t>
      </w:r>
      <w:r>
        <w:rPr>
          <w:rFonts w:ascii="微软雅黑" w:eastAsia="微软雅黑" w:hAnsi="微软雅黑"/>
          <w:b/>
          <w:bCs/>
        </w:rPr>
        <w:t xml:space="preserve"> </w:t>
      </w:r>
      <w:r>
        <w:rPr>
          <w:rFonts w:ascii="微软雅黑" w:eastAsia="微软雅黑" w:hAnsi="微软雅黑" w:hint="eastAsia"/>
          <w:b/>
          <w:bCs/>
        </w:rPr>
        <w:t>爱驰诺道</w:t>
      </w:r>
      <w:r>
        <w:rPr>
          <w:rFonts w:ascii="微软雅黑" w:eastAsia="微软雅黑" w:hAnsi="微软雅黑" w:hint="eastAsia"/>
          <w:b/>
          <w:bCs/>
          <w:lang w:eastAsia="zh-Hans"/>
        </w:rPr>
        <w:t>贴心服务一诺千金</w:t>
      </w:r>
    </w:p>
    <w:p w:rsidR="00B259AF" w:rsidRDefault="002726B9">
      <w:pPr>
        <w:ind w:firstLine="440"/>
        <w:rPr>
          <w:rFonts w:ascii="微软雅黑" w:eastAsia="微软雅黑" w:hAnsi="微软雅黑"/>
          <w:sz w:val="22"/>
          <w:szCs w:val="22"/>
        </w:rPr>
      </w:pPr>
      <w:r>
        <w:rPr>
          <w:rFonts w:ascii="微软雅黑" w:eastAsia="微软雅黑" w:hAnsi="微软雅黑" w:hint="eastAsia"/>
          <w:sz w:val="22"/>
          <w:szCs w:val="22"/>
        </w:rPr>
        <w:t>爱驰诺道</w:t>
      </w:r>
      <w:r>
        <w:rPr>
          <w:rFonts w:ascii="微软雅黑" w:eastAsia="微软雅黑" w:hAnsi="微软雅黑" w:hint="eastAsia"/>
          <w:sz w:val="22"/>
          <w:szCs w:val="22"/>
          <w:lang w:eastAsia="zh-Hans"/>
        </w:rPr>
        <w:t>是</w:t>
      </w:r>
      <w:r>
        <w:rPr>
          <w:rFonts w:ascii="微软雅黑" w:eastAsia="微软雅黑" w:hAnsi="微软雅黑" w:hint="eastAsia"/>
          <w:sz w:val="22"/>
          <w:szCs w:val="22"/>
        </w:rPr>
        <w:t>爱驰汽车的服务品牌</w:t>
      </w:r>
      <w:r>
        <w:rPr>
          <w:rFonts w:ascii="微软雅黑" w:eastAsia="微软雅黑" w:hAnsi="微软雅黑" w:hint="eastAsia"/>
          <w:sz w:val="22"/>
          <w:szCs w:val="22"/>
        </w:rPr>
        <w:t xml:space="preserve">, </w:t>
      </w:r>
      <w:r>
        <w:rPr>
          <w:rFonts w:ascii="微软雅黑" w:eastAsia="微软雅黑" w:hAnsi="微软雅黑" w:hint="eastAsia"/>
          <w:sz w:val="22"/>
          <w:szCs w:val="22"/>
          <w:lang w:eastAsia="zh-Hans"/>
        </w:rPr>
        <w:t>致力于</w:t>
      </w:r>
      <w:r>
        <w:rPr>
          <w:rFonts w:ascii="微软雅黑" w:eastAsia="微软雅黑" w:hAnsi="微软雅黑" w:hint="eastAsia"/>
          <w:sz w:val="22"/>
          <w:szCs w:val="22"/>
        </w:rPr>
        <w:t>在车辆交付后为用户提供完善周全的用车保障、轻松无忧的用车服务。诺，是爱驰汽车对服务品质的承诺、对</w:t>
      </w:r>
      <w:r>
        <w:rPr>
          <w:rFonts w:ascii="微软雅黑" w:eastAsia="微软雅黑" w:hAnsi="微软雅黑" w:hint="eastAsia"/>
          <w:sz w:val="22"/>
          <w:szCs w:val="22"/>
          <w:lang w:eastAsia="zh-Hans"/>
        </w:rPr>
        <w:t>满足</w:t>
      </w:r>
      <w:r>
        <w:rPr>
          <w:rFonts w:ascii="微软雅黑" w:eastAsia="微软雅黑" w:hAnsi="微软雅黑" w:hint="eastAsia"/>
          <w:sz w:val="22"/>
          <w:szCs w:val="22"/>
        </w:rPr>
        <w:t>用户需求的</w:t>
      </w:r>
      <w:r>
        <w:rPr>
          <w:rFonts w:ascii="微软雅黑" w:eastAsia="微软雅黑" w:hAnsi="微软雅黑" w:hint="eastAsia"/>
          <w:sz w:val="22"/>
          <w:szCs w:val="22"/>
          <w:lang w:eastAsia="zh-Hans"/>
        </w:rPr>
        <w:t>承诺</w:t>
      </w:r>
      <w:r>
        <w:rPr>
          <w:rFonts w:ascii="微软雅黑" w:eastAsia="微软雅黑" w:hAnsi="微软雅黑" w:hint="eastAsia"/>
          <w:sz w:val="22"/>
          <w:szCs w:val="22"/>
        </w:rPr>
        <w:t>、对实现用户轻松车生活愿望的承诺，以硬核品质，做到一诺千金。道，是大道至简、返璞归真，是为用户打造最简单、最轻松汽车生活的初心。</w:t>
      </w:r>
    </w:p>
    <w:p w:rsidR="00B259AF" w:rsidRDefault="002726B9">
      <w:pPr>
        <w:jc w:val="center"/>
        <w:rPr>
          <w:rFonts w:ascii="微软雅黑" w:eastAsia="微软雅黑" w:hAnsi="微软雅黑"/>
          <w:sz w:val="22"/>
          <w:szCs w:val="22"/>
        </w:rPr>
      </w:pPr>
      <w:r>
        <w:rPr>
          <w:noProof/>
        </w:rPr>
        <w:lastRenderedPageBreak/>
        <w:drawing>
          <wp:inline distT="0" distB="0" distL="114300" distR="114300">
            <wp:extent cx="6289675" cy="3399155"/>
            <wp:effectExtent l="0" t="0" r="9525" b="444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7"/>
                    <a:stretch>
                      <a:fillRect/>
                    </a:stretch>
                  </pic:blipFill>
                  <pic:spPr>
                    <a:xfrm>
                      <a:off x="0" y="0"/>
                      <a:ext cx="6289675" cy="3399155"/>
                    </a:xfrm>
                    <a:prstGeom prst="rect">
                      <a:avLst/>
                    </a:prstGeom>
                    <a:noFill/>
                    <a:ln w="9525">
                      <a:noFill/>
                    </a:ln>
                  </pic:spPr>
                </pic:pic>
              </a:graphicData>
            </a:graphic>
          </wp:inline>
        </w:drawing>
      </w:r>
    </w:p>
    <w:p w:rsidR="00B259AF" w:rsidRDefault="002726B9">
      <w:pPr>
        <w:ind w:firstLine="440"/>
        <w:rPr>
          <w:rFonts w:ascii="微软雅黑" w:eastAsia="微软雅黑" w:hAnsi="微软雅黑"/>
          <w:sz w:val="22"/>
          <w:szCs w:val="22"/>
        </w:rPr>
      </w:pPr>
      <w:r>
        <w:rPr>
          <w:rFonts w:ascii="微软雅黑" w:eastAsia="微软雅黑" w:hAnsi="微软雅黑" w:hint="eastAsia"/>
          <w:sz w:val="22"/>
          <w:szCs w:val="22"/>
        </w:rPr>
        <w:t>围绕“爱驰诺道，用车无忧”的服务主题，爱驰</w:t>
      </w:r>
      <w:r>
        <w:rPr>
          <w:rFonts w:ascii="微软雅黑" w:eastAsia="微软雅黑" w:hAnsi="微软雅黑" w:hint="eastAsia"/>
          <w:sz w:val="22"/>
          <w:szCs w:val="22"/>
          <w:lang w:eastAsia="zh-Hans"/>
        </w:rPr>
        <w:t>诺道</w:t>
      </w:r>
      <w:r>
        <w:rPr>
          <w:rFonts w:ascii="微软雅黑" w:eastAsia="微软雅黑" w:hAnsi="微软雅黑" w:hint="eastAsia"/>
          <w:sz w:val="22"/>
          <w:szCs w:val="22"/>
        </w:rPr>
        <w:t>紧贴车主的切实需求，并结合夏季行车</w:t>
      </w:r>
      <w:r>
        <w:rPr>
          <w:rFonts w:ascii="微软雅黑" w:eastAsia="微软雅黑" w:hAnsi="微软雅黑" w:hint="eastAsia"/>
          <w:sz w:val="22"/>
          <w:szCs w:val="22"/>
        </w:rPr>
        <w:t>的季节特性和最近推出的</w:t>
      </w:r>
      <w:r>
        <w:rPr>
          <w:rFonts w:ascii="微软雅黑" w:eastAsia="微软雅黑" w:hAnsi="微软雅黑" w:hint="eastAsia"/>
          <w:sz w:val="22"/>
          <w:szCs w:val="22"/>
        </w:rPr>
        <w:t>V1.7.1</w:t>
      </w:r>
      <w:r>
        <w:rPr>
          <w:rFonts w:ascii="微软雅黑" w:eastAsia="微软雅黑" w:hAnsi="微软雅黑" w:hint="eastAsia"/>
          <w:sz w:val="22"/>
          <w:szCs w:val="22"/>
        </w:rPr>
        <w:t>车机系统，推出了最新软件版本升级、空调等舒适系统检测、线束接口等前仓系统检测、制动等安全系统检测等共计</w:t>
      </w:r>
      <w:r>
        <w:rPr>
          <w:rFonts w:ascii="微软雅黑" w:eastAsia="微软雅黑" w:hAnsi="微软雅黑" w:hint="eastAsia"/>
          <w:sz w:val="22"/>
          <w:szCs w:val="22"/>
        </w:rPr>
        <w:t>32</w:t>
      </w:r>
      <w:r>
        <w:rPr>
          <w:rFonts w:ascii="微软雅黑" w:eastAsia="微软雅黑" w:hAnsi="微软雅黑" w:hint="eastAsia"/>
          <w:sz w:val="22"/>
          <w:szCs w:val="22"/>
        </w:rPr>
        <w:t>项免费检查服务，通过遍布全国的爱驰授权服务站网络，免费提供给各地的爱驰用户，在火热夏季保障爱驰用户</w:t>
      </w:r>
      <w:r>
        <w:rPr>
          <w:rFonts w:ascii="微软雅黑" w:eastAsia="微软雅黑" w:hAnsi="微软雅黑" w:hint="eastAsia"/>
          <w:sz w:val="22"/>
          <w:szCs w:val="22"/>
          <w:lang w:eastAsia="zh-Hans"/>
        </w:rPr>
        <w:t>安全</w:t>
      </w:r>
      <w:r>
        <w:rPr>
          <w:rFonts w:ascii="微软雅黑" w:eastAsia="微软雅黑" w:hAnsi="微软雅黑" w:hint="eastAsia"/>
          <w:sz w:val="22"/>
          <w:szCs w:val="22"/>
        </w:rPr>
        <w:t>出行、用车无忧</w:t>
      </w:r>
      <w:r>
        <w:rPr>
          <w:rFonts w:ascii="微软雅黑" w:eastAsia="微软雅黑" w:hAnsi="微软雅黑"/>
          <w:sz w:val="22"/>
          <w:szCs w:val="22"/>
        </w:rPr>
        <w:t>，</w:t>
      </w:r>
      <w:r>
        <w:rPr>
          <w:rFonts w:ascii="微软雅黑" w:eastAsia="微软雅黑" w:hAnsi="微软雅黑" w:hint="eastAsia"/>
          <w:sz w:val="22"/>
          <w:szCs w:val="22"/>
        </w:rPr>
        <w:t>获得最好的用车体验。</w:t>
      </w:r>
    </w:p>
    <w:p w:rsidR="00B259AF" w:rsidRDefault="002726B9">
      <w:pPr>
        <w:jc w:val="center"/>
        <w:rPr>
          <w:rFonts w:ascii="微软雅黑" w:eastAsia="微软雅黑" w:hAnsi="微软雅黑"/>
          <w:sz w:val="22"/>
          <w:szCs w:val="22"/>
        </w:rPr>
      </w:pPr>
      <w:r>
        <w:rPr>
          <w:rFonts w:ascii="微软雅黑" w:eastAsia="微软雅黑" w:hAnsi="微软雅黑" w:hint="eastAsia"/>
          <w:noProof/>
          <w:sz w:val="22"/>
          <w:szCs w:val="22"/>
        </w:rPr>
        <w:lastRenderedPageBreak/>
        <w:drawing>
          <wp:inline distT="0" distB="0" distL="114300" distR="114300">
            <wp:extent cx="6220460" cy="4153535"/>
            <wp:effectExtent l="0" t="0" r="2540" b="12065"/>
            <wp:docPr id="8" name="图片 8" descr="c-users-lizy1-appdata-local-temp-_15934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lizy1-appdata-local-temp-_159342513"/>
                    <pic:cNvPicPr>
                      <a:picLocks noChangeAspect="1"/>
                    </pic:cNvPicPr>
                  </pic:nvPicPr>
                  <pic:blipFill>
                    <a:blip r:embed="rId8"/>
                    <a:stretch>
                      <a:fillRect/>
                    </a:stretch>
                  </pic:blipFill>
                  <pic:spPr>
                    <a:xfrm>
                      <a:off x="0" y="0"/>
                      <a:ext cx="6220460" cy="4153535"/>
                    </a:xfrm>
                    <a:prstGeom prst="rect">
                      <a:avLst/>
                    </a:prstGeom>
                  </pic:spPr>
                </pic:pic>
              </a:graphicData>
            </a:graphic>
          </wp:inline>
        </w:drawing>
      </w:r>
    </w:p>
    <w:p w:rsidR="00B259AF" w:rsidRDefault="002726B9">
      <w:pPr>
        <w:ind w:firstLine="440"/>
        <w:rPr>
          <w:rFonts w:ascii="微软雅黑" w:eastAsia="微软雅黑" w:hAnsi="微软雅黑"/>
          <w:sz w:val="22"/>
          <w:szCs w:val="22"/>
        </w:rPr>
      </w:pPr>
      <w:r>
        <w:rPr>
          <w:rFonts w:ascii="微软雅黑" w:eastAsia="微软雅黑" w:hAnsi="微软雅黑" w:hint="eastAsia"/>
          <w:sz w:val="22"/>
          <w:szCs w:val="22"/>
        </w:rPr>
        <w:t>有诺必应，打造智能化、全场景的服务</w:t>
      </w:r>
      <w:r>
        <w:rPr>
          <w:rFonts w:ascii="微软雅黑" w:eastAsia="微软雅黑" w:hAnsi="微软雅黑"/>
          <w:sz w:val="22"/>
          <w:szCs w:val="22"/>
        </w:rPr>
        <w:t>，</w:t>
      </w:r>
      <w:r>
        <w:rPr>
          <w:rFonts w:ascii="微软雅黑" w:eastAsia="微软雅黑" w:hAnsi="微软雅黑" w:hint="eastAsia"/>
          <w:sz w:val="22"/>
          <w:szCs w:val="22"/>
        </w:rPr>
        <w:t>“诺</w:t>
      </w:r>
      <w:r>
        <w:rPr>
          <w:rFonts w:ascii="微软雅黑" w:eastAsia="微软雅黑" w:hAnsi="微软雅黑" w:hint="eastAsia"/>
          <w:sz w:val="22"/>
          <w:szCs w:val="22"/>
        </w:rPr>
        <w:t>.</w:t>
      </w:r>
      <w:r>
        <w:rPr>
          <w:rFonts w:ascii="微软雅黑" w:eastAsia="微软雅黑" w:hAnsi="微软雅黑" w:hint="eastAsia"/>
          <w:sz w:val="22"/>
          <w:szCs w:val="22"/>
        </w:rPr>
        <w:t>道”服务体系秉承了以用户为中心的理念，改变了原来</w:t>
      </w:r>
      <w:r>
        <w:rPr>
          <w:rFonts w:ascii="微软雅黑" w:eastAsia="微软雅黑" w:hAnsi="微软雅黑" w:hint="eastAsia"/>
          <w:sz w:val="22"/>
          <w:szCs w:val="22"/>
          <w:lang w:eastAsia="zh-Hans"/>
        </w:rPr>
        <w:t>人</w:t>
      </w:r>
      <w:r>
        <w:rPr>
          <w:rFonts w:ascii="微软雅黑" w:eastAsia="微软雅黑" w:hAnsi="微软雅黑" w:hint="eastAsia"/>
          <w:sz w:val="22"/>
          <w:szCs w:val="22"/>
        </w:rPr>
        <w:t>找服务的方式，将其变成了服务找</w:t>
      </w:r>
      <w:r>
        <w:rPr>
          <w:rFonts w:ascii="微软雅黑" w:eastAsia="微软雅黑" w:hAnsi="微软雅黑" w:hint="eastAsia"/>
          <w:sz w:val="22"/>
          <w:szCs w:val="22"/>
          <w:lang w:eastAsia="zh-Hans"/>
        </w:rPr>
        <w:t>人</w:t>
      </w:r>
      <w:r>
        <w:rPr>
          <w:rFonts w:ascii="微软雅黑" w:eastAsia="微软雅黑" w:hAnsi="微软雅黑" w:hint="eastAsia"/>
          <w:sz w:val="22"/>
          <w:szCs w:val="22"/>
        </w:rPr>
        <w:t>，并实现了全服务过程的透明化。“诺</w:t>
      </w:r>
      <w:r>
        <w:rPr>
          <w:rFonts w:ascii="微软雅黑" w:eastAsia="微软雅黑" w:hAnsi="微软雅黑" w:hint="eastAsia"/>
          <w:sz w:val="22"/>
          <w:szCs w:val="22"/>
        </w:rPr>
        <w:t>.</w:t>
      </w:r>
      <w:r>
        <w:rPr>
          <w:rFonts w:ascii="微软雅黑" w:eastAsia="微软雅黑" w:hAnsi="微软雅黑" w:hint="eastAsia"/>
          <w:sz w:val="22"/>
          <w:szCs w:val="22"/>
        </w:rPr>
        <w:t>道”服务体系包括远程服务、上门服务、到店服务三大服务方式。本次爱驰主动提供的“用车无忧”夏季服务活动通过进店的服务方式为用户提供全面的免费检测，用户在进店接受服务的同时，还可以与经过爱驰专业培训的一线技师近距离交流，了解更多电动车日常养护知识。此外，本次服务活动还准备了惊喜爱驰积分供参与活动的用户抽取，最高奖品为十万爱驰积分。</w:t>
      </w:r>
    </w:p>
    <w:p w:rsidR="00B259AF" w:rsidRDefault="002726B9">
      <w:pPr>
        <w:jc w:val="center"/>
        <w:rPr>
          <w:rFonts w:ascii="微软雅黑" w:eastAsia="微软雅黑" w:hAnsi="微软雅黑"/>
          <w:b/>
          <w:bCs/>
          <w:lang w:eastAsia="zh-Hans"/>
        </w:rPr>
      </w:pPr>
      <w:r>
        <w:rPr>
          <w:noProof/>
        </w:rPr>
        <w:lastRenderedPageBreak/>
        <w:drawing>
          <wp:inline distT="0" distB="0" distL="114300" distR="114300">
            <wp:extent cx="4883785" cy="2520315"/>
            <wp:effectExtent l="0" t="0" r="18415" b="1968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9" cstate="screen"/>
                    <a:srcRect/>
                    <a:stretch>
                      <a:fillRect/>
                    </a:stretch>
                  </pic:blipFill>
                  <pic:spPr>
                    <a:xfrm>
                      <a:off x="0" y="0"/>
                      <a:ext cx="4883735" cy="2520000"/>
                    </a:xfrm>
                    <a:prstGeom prst="rect">
                      <a:avLst/>
                    </a:prstGeom>
                  </pic:spPr>
                </pic:pic>
              </a:graphicData>
            </a:graphic>
          </wp:inline>
        </w:drawing>
      </w:r>
    </w:p>
    <w:p w:rsidR="00B259AF" w:rsidRDefault="002726B9">
      <w:pPr>
        <w:jc w:val="both"/>
        <w:rPr>
          <w:rFonts w:ascii="微软雅黑" w:eastAsia="微软雅黑" w:hAnsi="微软雅黑"/>
          <w:b/>
          <w:bCs/>
          <w:lang w:eastAsia="zh-Hans"/>
        </w:rPr>
      </w:pPr>
      <w:r>
        <w:rPr>
          <w:rFonts w:ascii="微软雅黑" w:eastAsia="微软雅黑" w:hAnsi="微软雅黑" w:hint="eastAsia"/>
          <w:b/>
          <w:bCs/>
          <w:lang w:eastAsia="zh-Hans"/>
        </w:rPr>
        <w:t>出行无忧</w:t>
      </w:r>
      <w:r>
        <w:rPr>
          <w:rFonts w:ascii="微软雅黑" w:eastAsia="微软雅黑" w:hAnsi="微软雅黑"/>
          <w:b/>
          <w:bCs/>
          <w:lang w:eastAsia="zh-Hans"/>
        </w:rPr>
        <w:t xml:space="preserve"> 2021</w:t>
      </w:r>
      <w:r>
        <w:rPr>
          <w:rFonts w:ascii="微软雅黑" w:eastAsia="微软雅黑" w:hAnsi="微软雅黑" w:hint="eastAsia"/>
          <w:b/>
          <w:bCs/>
          <w:lang w:eastAsia="zh-Hans"/>
        </w:rPr>
        <w:t>款爱驰</w:t>
      </w:r>
      <w:r>
        <w:rPr>
          <w:rFonts w:ascii="微软雅黑" w:eastAsia="微软雅黑" w:hAnsi="微软雅黑"/>
          <w:b/>
          <w:bCs/>
          <w:lang w:eastAsia="zh-Hans"/>
        </w:rPr>
        <w:t>U5</w:t>
      </w:r>
      <w:r>
        <w:rPr>
          <w:rFonts w:ascii="微软雅黑" w:eastAsia="微软雅黑" w:hAnsi="微软雅黑" w:hint="eastAsia"/>
          <w:b/>
          <w:bCs/>
          <w:lang w:eastAsia="zh-Hans"/>
        </w:rPr>
        <w:t>安全升级</w:t>
      </w:r>
    </w:p>
    <w:p w:rsidR="00B259AF" w:rsidRDefault="002726B9">
      <w:pPr>
        <w:ind w:firstLine="440"/>
        <w:rPr>
          <w:rFonts w:ascii="微软雅黑" w:eastAsia="微软雅黑" w:hAnsi="微软雅黑"/>
          <w:sz w:val="22"/>
          <w:szCs w:val="22"/>
        </w:rPr>
      </w:pPr>
      <w:r>
        <w:rPr>
          <w:rFonts w:ascii="微软雅黑" w:eastAsia="微软雅黑" w:hAnsi="微软雅黑" w:hint="eastAsia"/>
          <w:sz w:val="22"/>
          <w:szCs w:val="22"/>
          <w:lang w:eastAsia="zh-Hans"/>
        </w:rPr>
        <w:t>在不断优化服务品质的同时</w:t>
      </w:r>
      <w:r>
        <w:rPr>
          <w:rFonts w:ascii="微软雅黑" w:eastAsia="微软雅黑" w:hAnsi="微软雅黑"/>
          <w:sz w:val="22"/>
          <w:szCs w:val="22"/>
          <w:lang w:eastAsia="zh-Hans"/>
        </w:rPr>
        <w:t>，</w:t>
      </w:r>
      <w:r>
        <w:rPr>
          <w:rFonts w:ascii="微软雅黑" w:eastAsia="微软雅黑" w:hAnsi="微软雅黑" w:hint="eastAsia"/>
          <w:sz w:val="22"/>
          <w:szCs w:val="22"/>
          <w:lang w:eastAsia="zh-Hans"/>
        </w:rPr>
        <w:t>爱驰汽车也持续推动产品升级</w:t>
      </w:r>
      <w:r>
        <w:rPr>
          <w:rFonts w:ascii="微软雅黑" w:eastAsia="微软雅黑" w:hAnsi="微软雅黑"/>
          <w:sz w:val="22"/>
          <w:szCs w:val="22"/>
          <w:lang w:eastAsia="zh-Hans"/>
        </w:rPr>
        <w:t>，</w:t>
      </w:r>
      <w:r>
        <w:rPr>
          <w:rFonts w:ascii="微软雅黑" w:eastAsia="微软雅黑" w:hAnsi="微软雅黑" w:hint="eastAsia"/>
          <w:sz w:val="22"/>
          <w:szCs w:val="22"/>
          <w:lang w:eastAsia="zh-Hans"/>
        </w:rPr>
        <w:t>“产品</w:t>
      </w:r>
      <w:r>
        <w:rPr>
          <w:rFonts w:ascii="微软雅黑" w:eastAsia="微软雅黑" w:hAnsi="微软雅黑"/>
          <w:sz w:val="22"/>
          <w:szCs w:val="22"/>
          <w:lang w:eastAsia="zh-Hans"/>
        </w:rPr>
        <w:t>+</w:t>
      </w:r>
      <w:r>
        <w:rPr>
          <w:rFonts w:ascii="微软雅黑" w:eastAsia="微软雅黑" w:hAnsi="微软雅黑" w:hint="eastAsia"/>
          <w:sz w:val="22"/>
          <w:szCs w:val="22"/>
          <w:lang w:eastAsia="zh-Hans"/>
        </w:rPr>
        <w:t>服务”合力构筑无忧出行空间</w:t>
      </w:r>
      <w:r>
        <w:rPr>
          <w:rFonts w:ascii="微软雅黑" w:eastAsia="微软雅黑" w:hAnsi="微软雅黑"/>
          <w:sz w:val="22"/>
          <w:szCs w:val="22"/>
        </w:rPr>
        <w:t>。</w:t>
      </w:r>
      <w:r>
        <w:rPr>
          <w:rFonts w:ascii="微软雅黑" w:eastAsia="微软雅黑" w:hAnsi="微软雅黑" w:hint="eastAsia"/>
          <w:sz w:val="22"/>
          <w:szCs w:val="22"/>
        </w:rPr>
        <w:t>作为爱驰汽车焕</w:t>
      </w:r>
      <w:r>
        <w:rPr>
          <w:rFonts w:ascii="微软雅黑" w:eastAsia="微软雅黑" w:hAnsi="微软雅黑" w:hint="eastAsia"/>
          <w:sz w:val="22"/>
          <w:szCs w:val="22"/>
        </w:rPr>
        <w:t>新之作，</w:t>
      </w:r>
      <w:r>
        <w:rPr>
          <w:rFonts w:ascii="微软雅黑" w:eastAsia="微软雅黑" w:hAnsi="微软雅黑" w:hint="eastAsia"/>
          <w:sz w:val="22"/>
          <w:szCs w:val="22"/>
        </w:rPr>
        <w:t>2021</w:t>
      </w:r>
      <w:r>
        <w:rPr>
          <w:rFonts w:ascii="微软雅黑" w:eastAsia="微软雅黑" w:hAnsi="微软雅黑" w:hint="eastAsia"/>
          <w:sz w:val="22"/>
          <w:szCs w:val="22"/>
        </w:rPr>
        <w:t>款爱驰</w:t>
      </w:r>
      <w:r>
        <w:rPr>
          <w:rFonts w:ascii="微软雅黑" w:eastAsia="微软雅黑" w:hAnsi="微软雅黑" w:hint="eastAsia"/>
          <w:sz w:val="22"/>
          <w:szCs w:val="22"/>
        </w:rPr>
        <w:t>U5</w:t>
      </w:r>
      <w:r>
        <w:rPr>
          <w:rFonts w:ascii="微软雅黑" w:eastAsia="微软雅黑" w:hAnsi="微软雅黑" w:hint="eastAsia"/>
          <w:sz w:val="22"/>
          <w:szCs w:val="22"/>
        </w:rPr>
        <w:t>累计进行了超过</w:t>
      </w:r>
      <w:r>
        <w:rPr>
          <w:rFonts w:ascii="微软雅黑" w:eastAsia="微软雅黑" w:hAnsi="微软雅黑" w:hint="eastAsia"/>
          <w:sz w:val="22"/>
          <w:szCs w:val="22"/>
        </w:rPr>
        <w:t>150</w:t>
      </w:r>
      <w:r>
        <w:rPr>
          <w:rFonts w:ascii="微软雅黑" w:eastAsia="微软雅黑" w:hAnsi="微软雅黑" w:hint="eastAsia"/>
          <w:sz w:val="22"/>
          <w:szCs w:val="22"/>
        </w:rPr>
        <w:t>项更新</w:t>
      </w:r>
      <w:r>
        <w:rPr>
          <w:rFonts w:ascii="微软雅黑" w:eastAsia="微软雅黑" w:hAnsi="微软雅黑"/>
          <w:sz w:val="22"/>
          <w:szCs w:val="22"/>
        </w:rPr>
        <w:t>，</w:t>
      </w:r>
      <w:r>
        <w:rPr>
          <w:rFonts w:ascii="微软雅黑" w:eastAsia="微软雅黑" w:hAnsi="微软雅黑" w:hint="eastAsia"/>
          <w:sz w:val="22"/>
          <w:szCs w:val="22"/>
        </w:rPr>
        <w:t>在操控、智能、舒适、安全与品质等方面构建起自身核心竞争力。</w:t>
      </w:r>
    </w:p>
    <w:p w:rsidR="00B259AF" w:rsidRDefault="002726B9">
      <w:pPr>
        <w:jc w:val="center"/>
        <w:rPr>
          <w:rFonts w:ascii="微软雅黑" w:eastAsia="微软雅黑" w:hAnsi="微软雅黑"/>
          <w:sz w:val="22"/>
          <w:szCs w:val="22"/>
        </w:rPr>
      </w:pPr>
      <w:r>
        <w:rPr>
          <w:rFonts w:ascii="微软雅黑" w:eastAsia="微软雅黑" w:hAnsi="微软雅黑" w:hint="eastAsia"/>
          <w:noProof/>
          <w:sz w:val="22"/>
          <w:szCs w:val="22"/>
        </w:rPr>
        <w:drawing>
          <wp:inline distT="0" distB="0" distL="114300" distR="114300">
            <wp:extent cx="6279515" cy="4186555"/>
            <wp:effectExtent l="0" t="0" r="19685" b="4445"/>
            <wp:docPr id="5" name="图片 5" descr="微信图片_2021052718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10527180224"/>
                    <pic:cNvPicPr>
                      <a:picLocks noChangeAspect="1"/>
                    </pic:cNvPicPr>
                  </pic:nvPicPr>
                  <pic:blipFill>
                    <a:blip r:embed="rId10"/>
                    <a:stretch>
                      <a:fillRect/>
                    </a:stretch>
                  </pic:blipFill>
                  <pic:spPr>
                    <a:xfrm>
                      <a:off x="0" y="0"/>
                      <a:ext cx="6279515" cy="4186555"/>
                    </a:xfrm>
                    <a:prstGeom prst="rect">
                      <a:avLst/>
                    </a:prstGeom>
                  </pic:spPr>
                </pic:pic>
              </a:graphicData>
            </a:graphic>
          </wp:inline>
        </w:drawing>
      </w:r>
    </w:p>
    <w:p w:rsidR="00B259AF" w:rsidRDefault="002726B9">
      <w:pPr>
        <w:ind w:firstLine="440"/>
        <w:rPr>
          <w:rFonts w:ascii="微软雅黑" w:eastAsia="微软雅黑" w:hAnsi="微软雅黑"/>
          <w:sz w:val="22"/>
          <w:szCs w:val="22"/>
        </w:rPr>
      </w:pPr>
      <w:r>
        <w:rPr>
          <w:rFonts w:ascii="微软雅黑" w:eastAsia="微软雅黑" w:hAnsi="微软雅黑" w:hint="eastAsia"/>
          <w:sz w:val="22"/>
          <w:szCs w:val="22"/>
        </w:rPr>
        <w:lastRenderedPageBreak/>
        <w:t>基于对用户出行安全考虑，</w:t>
      </w:r>
      <w:r>
        <w:rPr>
          <w:rFonts w:ascii="微软雅黑" w:eastAsia="微软雅黑" w:hAnsi="微软雅黑" w:hint="eastAsia"/>
          <w:sz w:val="22"/>
          <w:szCs w:val="22"/>
        </w:rPr>
        <w:t>2021</w:t>
      </w:r>
      <w:r>
        <w:rPr>
          <w:rFonts w:ascii="微软雅黑" w:eastAsia="微软雅黑" w:hAnsi="微软雅黑" w:hint="eastAsia"/>
          <w:sz w:val="22"/>
          <w:szCs w:val="22"/>
        </w:rPr>
        <w:t>款爱驰</w:t>
      </w:r>
      <w:r>
        <w:rPr>
          <w:rFonts w:ascii="微软雅黑" w:eastAsia="微软雅黑" w:hAnsi="微软雅黑" w:hint="eastAsia"/>
          <w:sz w:val="22"/>
          <w:szCs w:val="22"/>
        </w:rPr>
        <w:t>U5</w:t>
      </w:r>
      <w:r>
        <w:rPr>
          <w:rFonts w:ascii="微软雅黑" w:eastAsia="微软雅黑" w:hAnsi="微软雅黑" w:hint="eastAsia"/>
          <w:sz w:val="22"/>
          <w:szCs w:val="22"/>
        </w:rPr>
        <w:t>新增车内智能检测安心提醒，可针对用户疲劳驾驶及危险驾驶行为进行提醒，为用户养成安全驾驶习惯。更为贴心的是，对于车内宠物和小孩等生物体遗落也能进行监测提醒，让关爱无处不在，避免意外情况发生。</w:t>
      </w:r>
    </w:p>
    <w:p w:rsidR="00B259AF" w:rsidRDefault="002726B9">
      <w:pPr>
        <w:jc w:val="center"/>
        <w:rPr>
          <w:rFonts w:ascii="微软雅黑" w:eastAsia="微软雅黑" w:hAnsi="微软雅黑"/>
          <w:sz w:val="22"/>
          <w:szCs w:val="22"/>
        </w:rPr>
      </w:pPr>
      <w:r>
        <w:rPr>
          <w:rFonts w:ascii="微软雅黑" w:eastAsia="微软雅黑" w:hAnsi="微软雅黑" w:hint="eastAsia"/>
          <w:noProof/>
          <w:sz w:val="22"/>
          <w:szCs w:val="22"/>
        </w:rPr>
        <w:drawing>
          <wp:inline distT="0" distB="0" distL="114300" distR="114300">
            <wp:extent cx="6294120" cy="4141470"/>
            <wp:effectExtent l="0" t="0" r="5080" b="24130"/>
            <wp:docPr id="2" name="图片 2" descr="爱驰天窗_自定义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爱驰天窗_自定义ID"/>
                    <pic:cNvPicPr>
                      <a:picLocks noChangeAspect="1"/>
                    </pic:cNvPicPr>
                  </pic:nvPicPr>
                  <pic:blipFill>
                    <a:blip r:embed="rId11"/>
                    <a:stretch>
                      <a:fillRect/>
                    </a:stretch>
                  </pic:blipFill>
                  <pic:spPr>
                    <a:xfrm>
                      <a:off x="0" y="0"/>
                      <a:ext cx="6294120" cy="4141470"/>
                    </a:xfrm>
                    <a:prstGeom prst="rect">
                      <a:avLst/>
                    </a:prstGeom>
                  </pic:spPr>
                </pic:pic>
              </a:graphicData>
            </a:graphic>
          </wp:inline>
        </w:drawing>
      </w:r>
    </w:p>
    <w:p w:rsidR="00B259AF" w:rsidRDefault="002726B9">
      <w:pPr>
        <w:ind w:firstLine="440"/>
        <w:rPr>
          <w:rFonts w:ascii="微软雅黑" w:eastAsia="微软雅黑" w:hAnsi="微软雅黑"/>
          <w:sz w:val="22"/>
          <w:szCs w:val="22"/>
        </w:rPr>
      </w:pPr>
      <w:r>
        <w:rPr>
          <w:rFonts w:ascii="微软雅黑" w:eastAsia="微软雅黑" w:hAnsi="微软雅黑" w:hint="eastAsia"/>
          <w:sz w:val="22"/>
          <w:szCs w:val="22"/>
        </w:rPr>
        <w:t>主动安全方面，</w:t>
      </w:r>
      <w:r>
        <w:rPr>
          <w:rFonts w:ascii="微软雅黑" w:eastAsia="微软雅黑" w:hAnsi="微软雅黑" w:hint="eastAsia"/>
          <w:sz w:val="22"/>
          <w:szCs w:val="22"/>
        </w:rPr>
        <w:t>2021</w:t>
      </w:r>
      <w:r>
        <w:rPr>
          <w:rFonts w:ascii="微软雅黑" w:eastAsia="微软雅黑" w:hAnsi="微软雅黑" w:hint="eastAsia"/>
          <w:sz w:val="22"/>
          <w:szCs w:val="22"/>
        </w:rPr>
        <w:t>款爱驰</w:t>
      </w:r>
      <w:r>
        <w:rPr>
          <w:rFonts w:ascii="微软雅黑" w:eastAsia="微软雅黑" w:hAnsi="微软雅黑" w:hint="eastAsia"/>
          <w:sz w:val="22"/>
          <w:szCs w:val="22"/>
        </w:rPr>
        <w:t>U5</w:t>
      </w:r>
      <w:r>
        <w:rPr>
          <w:rFonts w:ascii="微软雅黑" w:eastAsia="微软雅黑" w:hAnsi="微软雅黑" w:hint="eastAsia"/>
          <w:sz w:val="22"/>
          <w:szCs w:val="22"/>
        </w:rPr>
        <w:t>开放</w:t>
      </w:r>
      <w:r>
        <w:rPr>
          <w:rFonts w:ascii="微软雅黑" w:eastAsia="微软雅黑" w:hAnsi="微软雅黑" w:hint="eastAsia"/>
          <w:sz w:val="22"/>
          <w:szCs w:val="22"/>
        </w:rPr>
        <w:t>AI-Pilot</w:t>
      </w:r>
      <w:r>
        <w:rPr>
          <w:rFonts w:ascii="微软雅黑" w:eastAsia="微软雅黑" w:hAnsi="微软雅黑" w:hint="eastAsia"/>
          <w:sz w:val="22"/>
          <w:szCs w:val="22"/>
        </w:rPr>
        <w:t>自动辅助驾驶功能，依靠全车</w:t>
      </w:r>
      <w:r>
        <w:rPr>
          <w:rFonts w:ascii="微软雅黑" w:eastAsia="微软雅黑" w:hAnsi="微软雅黑" w:hint="eastAsia"/>
          <w:sz w:val="22"/>
          <w:szCs w:val="22"/>
        </w:rPr>
        <w:t>22</w:t>
      </w:r>
      <w:r>
        <w:rPr>
          <w:rFonts w:ascii="微软雅黑" w:eastAsia="微软雅黑" w:hAnsi="微软雅黑" w:hint="eastAsia"/>
          <w:sz w:val="22"/>
          <w:szCs w:val="22"/>
        </w:rPr>
        <w:t>颗传感器，构建多重</w:t>
      </w:r>
      <w:r>
        <w:rPr>
          <w:rFonts w:ascii="微软雅黑" w:eastAsia="微软雅黑" w:hAnsi="微软雅黑" w:hint="eastAsia"/>
          <w:sz w:val="22"/>
          <w:szCs w:val="22"/>
        </w:rPr>
        <w:t>360</w:t>
      </w:r>
      <w:r>
        <w:rPr>
          <w:rFonts w:ascii="微软雅黑" w:eastAsia="微软雅黑" w:hAnsi="微软雅黑" w:hint="eastAsia"/>
          <w:sz w:val="22"/>
          <w:szCs w:val="22"/>
        </w:rPr>
        <w:t>°全域监测，可提前预判风险，提供预警或主动干预。</w:t>
      </w:r>
      <w:r>
        <w:rPr>
          <w:rFonts w:ascii="微软雅黑" w:eastAsia="微软雅黑" w:hAnsi="微软雅黑" w:hint="eastAsia"/>
          <w:sz w:val="22"/>
          <w:szCs w:val="22"/>
          <w:lang w:eastAsia="zh-Hans"/>
        </w:rPr>
        <w:t>被动安全方面</w:t>
      </w:r>
      <w:r>
        <w:rPr>
          <w:rFonts w:ascii="微软雅黑" w:eastAsia="微软雅黑" w:hAnsi="微软雅黑"/>
          <w:sz w:val="22"/>
          <w:szCs w:val="22"/>
          <w:lang w:eastAsia="zh-Hans"/>
        </w:rPr>
        <w:t>，</w:t>
      </w:r>
      <w:r>
        <w:rPr>
          <w:rFonts w:ascii="微软雅黑" w:eastAsia="微软雅黑" w:hAnsi="微软雅黑" w:hint="eastAsia"/>
          <w:sz w:val="22"/>
          <w:szCs w:val="22"/>
        </w:rPr>
        <w:t>“上钢下铝”</w:t>
      </w:r>
      <w:r>
        <w:rPr>
          <w:rFonts w:ascii="微软雅黑" w:eastAsia="微软雅黑" w:hAnsi="微软雅黑" w:hint="eastAsia"/>
          <w:sz w:val="22"/>
          <w:szCs w:val="22"/>
          <w:lang w:eastAsia="zh-Hans"/>
        </w:rPr>
        <w:t>车身</w:t>
      </w:r>
      <w:r>
        <w:rPr>
          <w:rFonts w:ascii="微软雅黑" w:eastAsia="微软雅黑" w:hAnsi="微软雅黑"/>
          <w:sz w:val="22"/>
          <w:szCs w:val="22"/>
          <w:lang w:eastAsia="zh-Hans"/>
        </w:rPr>
        <w:t>、</w:t>
      </w:r>
      <w:r>
        <w:rPr>
          <w:rFonts w:ascii="微软雅黑" w:eastAsia="微软雅黑" w:hAnsi="微软雅黑" w:hint="eastAsia"/>
          <w:sz w:val="22"/>
          <w:szCs w:val="22"/>
        </w:rPr>
        <w:t>创新八环笼式结构，在高强度碰撞下，也能最大限度保障座舱的完整性</w:t>
      </w:r>
      <w:r>
        <w:rPr>
          <w:rFonts w:ascii="微软雅黑" w:eastAsia="微软雅黑" w:hAnsi="微软雅黑"/>
          <w:sz w:val="22"/>
          <w:szCs w:val="22"/>
        </w:rPr>
        <w:t>，</w:t>
      </w:r>
      <w:r>
        <w:rPr>
          <w:rFonts w:ascii="微软雅黑" w:eastAsia="微软雅黑" w:hAnsi="微软雅黑" w:hint="eastAsia"/>
          <w:sz w:val="22"/>
          <w:szCs w:val="22"/>
        </w:rPr>
        <w:t>关键位置上配置有</w:t>
      </w:r>
      <w:r>
        <w:rPr>
          <w:rFonts w:ascii="微软雅黑" w:eastAsia="微软雅黑" w:hAnsi="微软雅黑" w:hint="eastAsia"/>
          <w:sz w:val="22"/>
          <w:szCs w:val="22"/>
        </w:rPr>
        <w:t>6</w:t>
      </w:r>
      <w:r>
        <w:rPr>
          <w:rFonts w:ascii="微软雅黑" w:eastAsia="微软雅黑" w:hAnsi="微软雅黑" w:hint="eastAsia"/>
          <w:sz w:val="22"/>
          <w:szCs w:val="22"/>
        </w:rPr>
        <w:t>安全气囊，有效减轻撞击对车内人员造成的伤害。</w:t>
      </w:r>
      <w:r>
        <w:rPr>
          <w:rFonts w:ascii="微软雅黑" w:eastAsia="微软雅黑" w:hAnsi="微软雅黑" w:hint="eastAsia"/>
          <w:sz w:val="22"/>
          <w:szCs w:val="22"/>
          <w:lang w:eastAsia="zh-Hans"/>
        </w:rPr>
        <w:t>此外</w:t>
      </w:r>
      <w:r>
        <w:rPr>
          <w:rFonts w:ascii="微软雅黑" w:eastAsia="微软雅黑" w:hAnsi="微软雅黑"/>
          <w:sz w:val="22"/>
          <w:szCs w:val="22"/>
          <w:lang w:eastAsia="zh-Hans"/>
        </w:rPr>
        <w:t>，</w:t>
      </w:r>
      <w:r>
        <w:rPr>
          <w:rFonts w:ascii="微软雅黑" w:eastAsia="微软雅黑" w:hAnsi="微软雅黑" w:hint="eastAsia"/>
          <w:sz w:val="22"/>
          <w:szCs w:val="22"/>
        </w:rPr>
        <w:t>行业首创</w:t>
      </w:r>
      <w:r>
        <w:rPr>
          <w:rFonts w:ascii="微软雅黑" w:eastAsia="微软雅黑" w:hAnsi="微软雅黑" w:hint="eastAsia"/>
          <w:sz w:val="22"/>
          <w:szCs w:val="22"/>
          <w:lang w:eastAsia="zh-Hans"/>
        </w:rPr>
        <w:t>的</w:t>
      </w:r>
      <w:r>
        <w:rPr>
          <w:rFonts w:ascii="微软雅黑" w:eastAsia="微软雅黑" w:hAnsi="微软雅黑" w:hint="eastAsia"/>
          <w:sz w:val="22"/>
          <w:szCs w:val="22"/>
        </w:rPr>
        <w:t>三明治结构电池包</w:t>
      </w:r>
      <w:r>
        <w:rPr>
          <w:rFonts w:ascii="微软雅黑" w:eastAsia="微软雅黑" w:hAnsi="微软雅黑" w:hint="eastAsia"/>
          <w:sz w:val="22"/>
          <w:szCs w:val="22"/>
          <w:lang w:eastAsia="zh-Hans"/>
        </w:rPr>
        <w:t>可有效保障</w:t>
      </w:r>
      <w:r>
        <w:rPr>
          <w:rFonts w:ascii="微软雅黑" w:eastAsia="微软雅黑" w:hAnsi="微软雅黑" w:hint="eastAsia"/>
          <w:sz w:val="22"/>
          <w:szCs w:val="22"/>
        </w:rPr>
        <w:t>电池安全</w:t>
      </w:r>
      <w:r>
        <w:rPr>
          <w:rFonts w:ascii="微软雅黑" w:eastAsia="微软雅黑" w:hAnsi="微软雅黑"/>
          <w:sz w:val="22"/>
          <w:szCs w:val="22"/>
        </w:rPr>
        <w:t>，业界领先的智能网联汽车信息安全防护体系</w:t>
      </w:r>
      <w:r>
        <w:rPr>
          <w:rFonts w:ascii="微软雅黑" w:eastAsia="微软雅黑" w:hAnsi="微软雅黑" w:hint="eastAsia"/>
          <w:sz w:val="22"/>
          <w:szCs w:val="22"/>
          <w:lang w:eastAsia="zh-Hans"/>
        </w:rPr>
        <w:t>防止</w:t>
      </w:r>
      <w:r>
        <w:rPr>
          <w:rFonts w:ascii="微软雅黑" w:eastAsia="微软雅黑" w:hAnsi="微软雅黑" w:hint="eastAsia"/>
          <w:sz w:val="22"/>
          <w:szCs w:val="22"/>
        </w:rPr>
        <w:t>隐私泄露。</w:t>
      </w:r>
    </w:p>
    <w:p w:rsidR="00B259AF" w:rsidRDefault="002726B9">
      <w:pPr>
        <w:ind w:firstLine="440"/>
        <w:rPr>
          <w:rFonts w:ascii="微软雅黑" w:eastAsia="微软雅黑" w:hAnsi="微软雅黑"/>
          <w:sz w:val="22"/>
          <w:szCs w:val="22"/>
        </w:rPr>
      </w:pPr>
      <w:r>
        <w:rPr>
          <w:rFonts w:ascii="微软雅黑" w:eastAsia="微软雅黑" w:hAnsi="微软雅黑" w:hint="eastAsia"/>
          <w:sz w:val="22"/>
          <w:szCs w:val="22"/>
        </w:rPr>
        <w:t>源于心，发于行，作为中国新能源汽车全球化先行者</w:t>
      </w:r>
      <w:r>
        <w:rPr>
          <w:rFonts w:ascii="微软雅黑" w:eastAsia="微软雅黑" w:hAnsi="微软雅黑"/>
          <w:sz w:val="22"/>
          <w:szCs w:val="22"/>
        </w:rPr>
        <w:t>，</w:t>
      </w:r>
      <w:r>
        <w:rPr>
          <w:rFonts w:ascii="微软雅黑" w:eastAsia="微软雅黑" w:hAnsi="微软雅黑" w:hint="eastAsia"/>
          <w:sz w:val="22"/>
          <w:szCs w:val="22"/>
          <w:lang w:eastAsia="zh-Hans"/>
        </w:rPr>
        <w:t>爱驰汽车将继续以高质量的产品和服务</w:t>
      </w:r>
      <w:r>
        <w:rPr>
          <w:rFonts w:ascii="微软雅黑" w:eastAsia="微软雅黑" w:hAnsi="微软雅黑" w:hint="eastAsia"/>
          <w:sz w:val="22"/>
          <w:szCs w:val="22"/>
        </w:rPr>
        <w:t>回馈消费者的选择与信赖，</w:t>
      </w:r>
      <w:r>
        <w:rPr>
          <w:rFonts w:ascii="微软雅黑" w:eastAsia="微软雅黑" w:hAnsi="微软雅黑" w:hint="eastAsia"/>
          <w:sz w:val="22"/>
          <w:szCs w:val="22"/>
          <w:lang w:eastAsia="zh-Hans"/>
        </w:rPr>
        <w:t>守护美好出行生活</w:t>
      </w:r>
      <w:r>
        <w:rPr>
          <w:rFonts w:ascii="微软雅黑" w:eastAsia="微软雅黑" w:hAnsi="微软雅黑" w:hint="eastAsia"/>
          <w:sz w:val="22"/>
          <w:szCs w:val="22"/>
        </w:rPr>
        <w:t>。</w:t>
      </w:r>
    </w:p>
    <w:p w:rsidR="00B259AF" w:rsidRDefault="00B259AF">
      <w:pPr>
        <w:ind w:firstLine="440"/>
        <w:rPr>
          <w:rFonts w:ascii="微软雅黑" w:eastAsia="微软雅黑" w:hAnsi="微软雅黑"/>
          <w:sz w:val="22"/>
          <w:szCs w:val="22"/>
        </w:rPr>
      </w:pPr>
    </w:p>
    <w:p w:rsidR="00B259AF" w:rsidRDefault="00B259AF">
      <w:pPr>
        <w:ind w:firstLine="440"/>
        <w:rPr>
          <w:rFonts w:ascii="微软雅黑" w:eastAsia="微软雅黑" w:hAnsi="微软雅黑"/>
          <w:sz w:val="22"/>
          <w:szCs w:val="22"/>
        </w:rPr>
      </w:pPr>
    </w:p>
    <w:p w:rsidR="00B259AF" w:rsidRDefault="002726B9">
      <w:pPr>
        <w:jc w:val="center"/>
        <w:rPr>
          <w:rFonts w:ascii="微软雅黑" w:eastAsia="微软雅黑" w:hAnsi="微软雅黑"/>
          <w:sz w:val="22"/>
          <w:szCs w:val="22"/>
        </w:rPr>
      </w:pPr>
      <w:r>
        <w:rPr>
          <w:rFonts w:ascii="微软雅黑" w:eastAsia="微软雅黑" w:hAnsi="微软雅黑" w:hint="eastAsia"/>
          <w:sz w:val="22"/>
          <w:szCs w:val="22"/>
        </w:rPr>
        <w:t>——完——</w:t>
      </w:r>
    </w:p>
    <w:p w:rsidR="00B259AF" w:rsidRDefault="002726B9">
      <w:pPr>
        <w:jc w:val="center"/>
        <w:rPr>
          <w:rFonts w:ascii="微软雅黑" w:eastAsia="微软雅黑" w:hAnsi="微软雅黑"/>
          <w:b/>
          <w:sz w:val="22"/>
          <w:szCs w:val="22"/>
        </w:rPr>
      </w:pPr>
      <w:r>
        <w:rPr>
          <w:rFonts w:ascii="微软雅黑" w:eastAsia="微软雅黑" w:hAnsi="微软雅黑" w:hint="eastAsia"/>
          <w:b/>
          <w:sz w:val="22"/>
          <w:szCs w:val="22"/>
        </w:rPr>
        <w:t>关于爱驰</w:t>
      </w:r>
      <w:r>
        <w:rPr>
          <w:rFonts w:ascii="微软雅黑" w:eastAsia="微软雅黑" w:hAnsi="微软雅黑"/>
          <w:b/>
          <w:sz w:val="22"/>
          <w:szCs w:val="22"/>
        </w:rPr>
        <w:t>汽车</w:t>
      </w:r>
    </w:p>
    <w:p w:rsidR="00B259AF" w:rsidRDefault="002726B9">
      <w:pPr>
        <w:jc w:val="center"/>
        <w:rPr>
          <w:rFonts w:ascii="微软雅黑" w:eastAsia="微软雅黑" w:hAnsi="微软雅黑"/>
          <w:sz w:val="22"/>
          <w:szCs w:val="22"/>
        </w:rPr>
      </w:pPr>
      <w:r>
        <w:rPr>
          <w:rFonts w:ascii="微软雅黑" w:eastAsia="微软雅黑" w:hAnsi="微软雅黑" w:hint="eastAsia"/>
          <w:sz w:val="22"/>
          <w:szCs w:val="22"/>
        </w:rPr>
        <w:t>爱驰汽车创立于</w:t>
      </w:r>
      <w:r>
        <w:rPr>
          <w:rFonts w:ascii="微软雅黑" w:eastAsia="微软雅黑" w:hAnsi="微软雅黑"/>
          <w:sz w:val="22"/>
          <w:szCs w:val="22"/>
        </w:rPr>
        <w:t>2017</w:t>
      </w:r>
      <w:r>
        <w:rPr>
          <w:rFonts w:ascii="微软雅黑" w:eastAsia="微软雅黑" w:hAnsi="微软雅黑"/>
          <w:sz w:val="22"/>
          <w:szCs w:val="22"/>
        </w:rPr>
        <w:t>年，是一家国际化的新能源智能汽车公司，也是一家用户深度参与的智能出行服务公司，致力于以全球化智能科技，持续改善用户的出行体验，实力成就中国新能源汽车全球化先行者。截止</w:t>
      </w:r>
      <w:r>
        <w:rPr>
          <w:rFonts w:ascii="微软雅黑" w:eastAsia="微软雅黑" w:hAnsi="微软雅黑"/>
          <w:sz w:val="22"/>
          <w:szCs w:val="22"/>
        </w:rPr>
        <w:t>5</w:t>
      </w:r>
      <w:r>
        <w:rPr>
          <w:rFonts w:ascii="微软雅黑" w:eastAsia="微软雅黑" w:hAnsi="微软雅黑"/>
          <w:sz w:val="22"/>
          <w:szCs w:val="22"/>
        </w:rPr>
        <w:t>月中旬，爱驰</w:t>
      </w:r>
      <w:r>
        <w:rPr>
          <w:rFonts w:ascii="微软雅黑" w:eastAsia="微软雅黑" w:hAnsi="微软雅黑"/>
          <w:sz w:val="22"/>
          <w:szCs w:val="22"/>
        </w:rPr>
        <w:t>2021</w:t>
      </w:r>
      <w:r>
        <w:rPr>
          <w:rFonts w:ascii="微软雅黑" w:eastAsia="微软雅黑" w:hAnsi="微软雅黑"/>
          <w:sz w:val="22"/>
          <w:szCs w:val="22"/>
        </w:rPr>
        <w:t>年出口</w:t>
      </w:r>
      <w:r>
        <w:rPr>
          <w:rFonts w:ascii="微软雅黑" w:eastAsia="微软雅黑" w:hAnsi="微软雅黑"/>
          <w:sz w:val="22"/>
          <w:szCs w:val="22"/>
        </w:rPr>
        <w:t>1477</w:t>
      </w:r>
      <w:r>
        <w:rPr>
          <w:rFonts w:ascii="微软雅黑" w:eastAsia="微软雅黑" w:hAnsi="微软雅黑"/>
          <w:sz w:val="22"/>
          <w:szCs w:val="22"/>
        </w:rPr>
        <w:t>台，累计出口超过</w:t>
      </w:r>
      <w:r>
        <w:rPr>
          <w:rFonts w:ascii="微软雅黑" w:eastAsia="微软雅黑" w:hAnsi="微软雅黑"/>
          <w:sz w:val="22"/>
          <w:szCs w:val="22"/>
        </w:rPr>
        <w:t>2500</w:t>
      </w:r>
      <w:r>
        <w:rPr>
          <w:rFonts w:ascii="微软雅黑" w:eastAsia="微软雅黑" w:hAnsi="微软雅黑"/>
          <w:sz w:val="22"/>
          <w:szCs w:val="22"/>
        </w:rPr>
        <w:t>台，继法国、德国、荷兰、比利时、丹麦、以色列之后，爱驰将不断扩大海外市场覆盖区域，进一步拓展南欧及</w:t>
      </w:r>
      <w:r>
        <w:rPr>
          <w:rFonts w:ascii="微软雅黑" w:eastAsia="微软雅黑" w:hAnsi="微软雅黑"/>
          <w:sz w:val="22"/>
          <w:szCs w:val="22"/>
        </w:rPr>
        <w:t>EFTA</w:t>
      </w:r>
      <w:r>
        <w:rPr>
          <w:rFonts w:ascii="微软雅黑" w:eastAsia="微软雅黑" w:hAnsi="微软雅黑"/>
          <w:sz w:val="22"/>
          <w:szCs w:val="22"/>
        </w:rPr>
        <w:t>（欧洲自由贸易联盟）国家市场，爱驰汽车是第一家也是目前唯一一家大批量出口欧盟市场的中国造车新势力企业。</w:t>
      </w:r>
      <w:r>
        <w:rPr>
          <w:rFonts w:ascii="微软雅黑" w:eastAsia="微软雅黑" w:hAnsi="微软雅黑"/>
          <w:noProof/>
          <w:sz w:val="22"/>
          <w:szCs w:val="22"/>
        </w:rPr>
        <w:drawing>
          <wp:inline distT="0" distB="0" distL="0" distR="0">
            <wp:extent cx="1214120" cy="1214120"/>
            <wp:effectExtent l="0" t="0" r="5080" b="5080"/>
            <wp:docPr id="4" name="图片 4" descr="C:\Users\lizy1\Desktop\爱驰规范\微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izy1\Desktop\爱驰规范\微信二维码.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214120" cy="1214120"/>
                    </a:xfrm>
                    <a:prstGeom prst="rect">
                      <a:avLst/>
                    </a:prstGeom>
                    <a:noFill/>
                    <a:ln>
                      <a:noFill/>
                    </a:ln>
                  </pic:spPr>
                </pic:pic>
              </a:graphicData>
            </a:graphic>
          </wp:inline>
        </w:drawing>
      </w:r>
    </w:p>
    <w:p w:rsidR="00B259AF" w:rsidRDefault="002726B9">
      <w:pPr>
        <w:jc w:val="center"/>
        <w:rPr>
          <w:rFonts w:ascii="微软雅黑" w:eastAsia="微软雅黑" w:hAnsi="微软雅黑"/>
          <w:i/>
          <w:sz w:val="16"/>
          <w:szCs w:val="16"/>
        </w:rPr>
      </w:pPr>
      <w:r>
        <w:rPr>
          <w:rFonts w:ascii="微软雅黑" w:eastAsia="微软雅黑" w:hAnsi="微软雅黑" w:hint="eastAsia"/>
          <w:i/>
          <w:sz w:val="16"/>
          <w:szCs w:val="16"/>
        </w:rPr>
        <w:t>扫描上方二维码关注“爱驰汽车”官方微信公众号，即时获取更多</w:t>
      </w:r>
      <w:r>
        <w:rPr>
          <w:rFonts w:ascii="微软雅黑" w:eastAsia="微软雅黑" w:hAnsi="微软雅黑"/>
          <w:i/>
          <w:sz w:val="16"/>
          <w:szCs w:val="16"/>
        </w:rPr>
        <w:t>资讯</w:t>
      </w:r>
    </w:p>
    <w:p w:rsidR="00B259AF" w:rsidRDefault="002726B9">
      <w:pPr>
        <w:rPr>
          <w:rFonts w:ascii="微软雅黑" w:eastAsia="微软雅黑" w:hAnsi="微软雅黑"/>
          <w:b/>
          <w:sz w:val="22"/>
          <w:szCs w:val="22"/>
        </w:rPr>
      </w:pPr>
      <w:r>
        <w:rPr>
          <w:rFonts w:ascii="微软雅黑" w:eastAsia="微软雅黑" w:hAnsi="微软雅黑" w:hint="eastAsia"/>
          <w:b/>
          <w:sz w:val="22"/>
          <w:szCs w:val="22"/>
        </w:rPr>
        <w:t>详情咨询</w:t>
      </w:r>
      <w:r>
        <w:rPr>
          <w:rFonts w:ascii="微软雅黑" w:eastAsia="微软雅黑" w:hAnsi="微软雅黑"/>
          <w:b/>
          <w:sz w:val="22"/>
          <w:szCs w:val="22"/>
        </w:rPr>
        <w:t>：</w:t>
      </w:r>
    </w:p>
    <w:p w:rsidR="00B259AF" w:rsidRDefault="002726B9">
      <w:pPr>
        <w:rPr>
          <w:rFonts w:ascii="微软雅黑" w:eastAsia="微软雅黑" w:hAnsi="微软雅黑"/>
          <w:sz w:val="22"/>
          <w:szCs w:val="22"/>
        </w:rPr>
      </w:pPr>
      <w:r>
        <w:rPr>
          <w:rFonts w:ascii="微软雅黑" w:eastAsia="微软雅黑" w:hAnsi="微软雅黑" w:hint="eastAsia"/>
          <w:sz w:val="22"/>
          <w:szCs w:val="22"/>
        </w:rPr>
        <w:t>爱驰</w:t>
      </w:r>
      <w:r>
        <w:rPr>
          <w:rFonts w:ascii="微软雅黑" w:eastAsia="微软雅黑" w:hAnsi="微软雅黑"/>
          <w:sz w:val="22"/>
          <w:szCs w:val="22"/>
        </w:rPr>
        <w:t>汽车公关部</w:t>
      </w:r>
      <w:r>
        <w:rPr>
          <w:rFonts w:ascii="微软雅黑" w:eastAsia="微软雅黑" w:hAnsi="微软雅黑" w:hint="eastAsia"/>
          <w:sz w:val="22"/>
          <w:szCs w:val="22"/>
        </w:rPr>
        <w:t xml:space="preserve"> </w:t>
      </w:r>
      <w:r>
        <w:rPr>
          <w:rFonts w:ascii="微软雅黑" w:eastAsia="微软雅黑" w:hAnsi="微软雅黑" w:hint="eastAsia"/>
          <w:sz w:val="22"/>
          <w:szCs w:val="22"/>
        </w:rPr>
        <w:t>杨</w:t>
      </w:r>
      <w:r>
        <w:rPr>
          <w:rFonts w:ascii="微软雅黑" w:eastAsia="微软雅黑" w:hAnsi="微软雅黑"/>
          <w:sz w:val="22"/>
          <w:szCs w:val="22"/>
        </w:rPr>
        <w:t>晓茜</w:t>
      </w:r>
    </w:p>
    <w:p w:rsidR="00B259AF" w:rsidRDefault="002726B9">
      <w:pPr>
        <w:rPr>
          <w:rFonts w:ascii="微软雅黑" w:eastAsia="微软雅黑" w:hAnsi="微软雅黑"/>
          <w:sz w:val="22"/>
          <w:szCs w:val="22"/>
        </w:rPr>
      </w:pPr>
      <w:r>
        <w:rPr>
          <w:rFonts w:ascii="微软雅黑" w:eastAsia="微软雅黑" w:hAnsi="微软雅黑" w:hint="eastAsia"/>
          <w:sz w:val="22"/>
          <w:szCs w:val="22"/>
        </w:rPr>
        <w:t>电子邮箱</w:t>
      </w:r>
      <w:r>
        <w:rPr>
          <w:rFonts w:ascii="微软雅黑" w:eastAsia="微软雅黑" w:hAnsi="微软雅黑"/>
          <w:sz w:val="22"/>
          <w:szCs w:val="22"/>
        </w:rPr>
        <w:t>：</w:t>
      </w:r>
      <w:r>
        <w:rPr>
          <w:rFonts w:ascii="微软雅黑" w:eastAsia="微软雅黑" w:hAnsi="微软雅黑" w:hint="eastAsia"/>
          <w:sz w:val="22"/>
          <w:szCs w:val="22"/>
        </w:rPr>
        <w:t>xiaoqian</w:t>
      </w:r>
      <w:r>
        <w:rPr>
          <w:rFonts w:ascii="微软雅黑" w:eastAsia="微软雅黑" w:hAnsi="微软雅黑"/>
          <w:sz w:val="22"/>
          <w:szCs w:val="22"/>
        </w:rPr>
        <w:t>.yang@ai-ways.com</w:t>
      </w:r>
    </w:p>
    <w:sectPr w:rsidR="00B259AF">
      <w:headerReference w:type="default" r:id="rId13"/>
      <w:footerReference w:type="default" r:id="rId14"/>
      <w:pgSz w:w="11906" w:h="16838"/>
      <w:pgMar w:top="1440" w:right="991" w:bottom="1440" w:left="993" w:header="851" w:footer="660"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26B9" w:rsidRDefault="002726B9">
      <w:r>
        <w:separator/>
      </w:r>
    </w:p>
  </w:endnote>
  <w:endnote w:type="continuationSeparator" w:id="0">
    <w:p w:rsidR="002726B9" w:rsidRDefault="00272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altName w:val="Helvetica Neue"/>
    <w:panose1 w:val="020F0502020204030204"/>
    <w:charset w:val="00"/>
    <w:family w:val="swiss"/>
    <w:pitch w:val="variable"/>
    <w:sig w:usb0="E10002FF" w:usb1="4000ACFF" w:usb2="00000009" w:usb3="00000000" w:csb0="0000019F" w:csb1="00000000"/>
  </w:font>
  <w:font w:name="微软雅黑">
    <w:altName w:val="汉仪旗黑"/>
    <w:panose1 w:val="020B0503020204020204"/>
    <w:charset w:val="86"/>
    <w:family w:val="swiss"/>
    <w:pitch w:val="variable"/>
    <w:sig w:usb0="80000287" w:usb1="280F3C52" w:usb2="00000016" w:usb3="00000000" w:csb0="0004001F" w:csb1="00000000"/>
  </w:font>
  <w:font w:name="Cambria">
    <w:altName w:val="苹方-简"/>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9AF" w:rsidRDefault="002726B9">
    <w:pPr>
      <w:pStyle w:val="a7"/>
      <w:wordWrap w:val="0"/>
      <w:jc w:val="right"/>
      <w:rPr>
        <w:color w:val="262626" w:themeColor="text1" w:themeTint="D9"/>
      </w:rPr>
    </w:pPr>
    <w:r>
      <w:rPr>
        <w:rFonts w:hint="eastAsia"/>
        <w:color w:val="262626" w:themeColor="text1" w:themeTint="D9"/>
        <w:sz w:val="22"/>
        <w:szCs w:val="16"/>
      </w:rPr>
      <w:t>www.ai-ways.com</w:t>
    </w:r>
    <w:sdt>
      <w:sdtPr>
        <w:rPr>
          <w:color w:val="262626" w:themeColor="text1" w:themeTint="D9"/>
          <w:sz w:val="22"/>
          <w:szCs w:val="16"/>
        </w:rPr>
        <w:id w:val="17154793"/>
      </w:sdtPr>
      <w:sdtEndPr>
        <w:rPr>
          <w:color w:val="262626" w:themeColor="text1" w:themeTint="D9"/>
          <w:sz w:val="18"/>
          <w:szCs w:val="18"/>
        </w:rPr>
      </w:sdtEndPr>
      <w:sdtContent>
        <w:sdt>
          <w:sdtPr>
            <w:rPr>
              <w:color w:val="262626" w:themeColor="text1" w:themeTint="D9"/>
              <w:sz w:val="22"/>
              <w:szCs w:val="16"/>
            </w:rPr>
            <w:id w:val="171357283"/>
          </w:sdtPr>
          <w:sdtEndPr>
            <w:rPr>
              <w:color w:val="262626" w:themeColor="text1" w:themeTint="D9"/>
              <w:sz w:val="18"/>
              <w:szCs w:val="18"/>
            </w:rPr>
          </w:sdtEndPr>
          <w:sdtContent>
            <w:r>
              <w:rPr>
                <w:rFonts w:hint="eastAsia"/>
                <w:color w:val="262626" w:themeColor="text1" w:themeTint="D9"/>
                <w:sz w:val="24"/>
              </w:rPr>
              <w:t xml:space="preserve">     </w:t>
            </w:r>
            <w:r>
              <w:rPr>
                <w:rFonts w:hint="eastAsia"/>
                <w:color w:val="262626" w:themeColor="text1" w:themeTint="D9"/>
              </w:rPr>
              <w:t xml:space="preserve">                                   </w:t>
            </w:r>
            <w:r>
              <w:rPr>
                <w:color w:val="262626" w:themeColor="text1" w:themeTint="D9"/>
                <w:lang w:val="zh-CN"/>
              </w:rPr>
              <w:t xml:space="preserve"> </w:t>
            </w:r>
            <w:r>
              <w:rPr>
                <w:rFonts w:hint="eastAsia"/>
                <w:color w:val="262626" w:themeColor="text1" w:themeTint="D9"/>
                <w:lang w:val="zh-CN"/>
              </w:rPr>
              <w:t xml:space="preserve"> </w:t>
            </w:r>
            <w:r>
              <w:rPr>
                <w:b/>
                <w:color w:val="262626" w:themeColor="text1" w:themeTint="D9"/>
                <w:sz w:val="24"/>
                <w:szCs w:val="24"/>
              </w:rPr>
              <w:fldChar w:fldCharType="begin"/>
            </w:r>
            <w:r>
              <w:rPr>
                <w:b/>
                <w:color w:val="262626" w:themeColor="text1" w:themeTint="D9"/>
              </w:rPr>
              <w:instrText>PAGE</w:instrText>
            </w:r>
            <w:r>
              <w:rPr>
                <w:b/>
                <w:color w:val="262626" w:themeColor="text1" w:themeTint="D9"/>
                <w:sz w:val="24"/>
                <w:szCs w:val="24"/>
              </w:rPr>
              <w:fldChar w:fldCharType="separate"/>
            </w:r>
            <w:r w:rsidR="00F31AA6">
              <w:rPr>
                <w:b/>
                <w:noProof/>
                <w:color w:val="262626" w:themeColor="text1" w:themeTint="D9"/>
              </w:rPr>
              <w:t>2</w:t>
            </w:r>
            <w:r>
              <w:rPr>
                <w:b/>
                <w:color w:val="262626" w:themeColor="text1" w:themeTint="D9"/>
                <w:sz w:val="24"/>
                <w:szCs w:val="24"/>
              </w:rPr>
              <w:fldChar w:fldCharType="end"/>
            </w:r>
            <w:r>
              <w:rPr>
                <w:color w:val="262626" w:themeColor="text1" w:themeTint="D9"/>
                <w:lang w:val="zh-CN"/>
              </w:rPr>
              <w:t xml:space="preserve"> / </w:t>
            </w:r>
            <w:r>
              <w:rPr>
                <w:b/>
                <w:color w:val="262626" w:themeColor="text1" w:themeTint="D9"/>
                <w:sz w:val="24"/>
                <w:szCs w:val="24"/>
              </w:rPr>
              <w:fldChar w:fldCharType="begin"/>
            </w:r>
            <w:r>
              <w:rPr>
                <w:b/>
                <w:color w:val="262626" w:themeColor="text1" w:themeTint="D9"/>
              </w:rPr>
              <w:instrText>NUMPAGES</w:instrText>
            </w:r>
            <w:r>
              <w:rPr>
                <w:b/>
                <w:color w:val="262626" w:themeColor="text1" w:themeTint="D9"/>
                <w:sz w:val="24"/>
                <w:szCs w:val="24"/>
              </w:rPr>
              <w:fldChar w:fldCharType="separate"/>
            </w:r>
            <w:r w:rsidR="00F31AA6">
              <w:rPr>
                <w:b/>
                <w:noProof/>
                <w:color w:val="262626" w:themeColor="text1" w:themeTint="D9"/>
              </w:rPr>
              <w:t>6</w:t>
            </w:r>
            <w:r>
              <w:rPr>
                <w:b/>
                <w:color w:val="262626" w:themeColor="text1" w:themeTint="D9"/>
                <w:sz w:val="24"/>
                <w:szCs w:val="24"/>
              </w:rPr>
              <w:fldChar w:fldCharType="end"/>
            </w:r>
          </w:sdtContent>
        </w:sdt>
      </w:sdtContent>
    </w:sdt>
  </w:p>
  <w:p w:rsidR="00B259AF" w:rsidRDefault="00B259AF">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26B9" w:rsidRDefault="002726B9">
      <w:r>
        <w:separator/>
      </w:r>
    </w:p>
  </w:footnote>
  <w:footnote w:type="continuationSeparator" w:id="0">
    <w:p w:rsidR="002726B9" w:rsidRDefault="002726B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9AF" w:rsidRDefault="002726B9">
    <w:pPr>
      <w:pStyle w:val="a9"/>
      <w:pBdr>
        <w:bottom w:val="none" w:sz="0" w:space="0" w:color="auto"/>
      </w:pBdr>
      <w:tabs>
        <w:tab w:val="left" w:pos="0"/>
      </w:tabs>
      <w:ind w:leftChars="-202" w:left="-485" w:rightChars="-202" w:right="-485"/>
      <w:jc w:val="left"/>
      <w:rPr>
        <w:sz w:val="24"/>
      </w:rPr>
    </w:pPr>
    <w:r>
      <w:rPr>
        <w:noProof/>
        <w:sz w:val="24"/>
      </w:rPr>
      <w:drawing>
        <wp:anchor distT="0" distB="0" distL="114300" distR="114300" simplePos="0" relativeHeight="251657216" behindDoc="0" locked="0" layoutInCell="1" allowOverlap="1">
          <wp:simplePos x="0" y="0"/>
          <wp:positionH relativeFrom="margin">
            <wp:posOffset>4708525</wp:posOffset>
          </wp:positionH>
          <wp:positionV relativeFrom="paragraph">
            <wp:posOffset>12700</wp:posOffset>
          </wp:positionV>
          <wp:extent cx="1592580" cy="476250"/>
          <wp:effectExtent l="0" t="0" r="0"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1592443" cy="476238"/>
                  </a:xfrm>
                  <a:prstGeom prst="rect">
                    <a:avLst/>
                  </a:prstGeom>
                  <a:noFill/>
                  <a:ln>
                    <a:noFill/>
                  </a:ln>
                </pic:spPr>
              </pic:pic>
            </a:graphicData>
          </a:graphic>
        </wp:anchor>
      </w:drawing>
    </w:r>
  </w:p>
  <w:p w:rsidR="00B259AF" w:rsidRDefault="00B259AF">
    <w:pPr>
      <w:pStyle w:val="a9"/>
      <w:pBdr>
        <w:bottom w:val="none" w:sz="0" w:space="0" w:color="auto"/>
      </w:pBdr>
      <w:tabs>
        <w:tab w:val="left" w:pos="0"/>
      </w:tabs>
      <w:ind w:leftChars="-202" w:left="-485" w:rightChars="-202" w:right="-485"/>
      <w:rPr>
        <w:sz w:val="24"/>
      </w:rPr>
    </w:pPr>
  </w:p>
  <w:p w:rsidR="00B259AF" w:rsidRDefault="00B259AF">
    <w:pPr>
      <w:pStyle w:val="a9"/>
      <w:pBdr>
        <w:bottom w:val="none" w:sz="0" w:space="0" w:color="auto"/>
      </w:pBdr>
      <w:tabs>
        <w:tab w:val="left" w:pos="0"/>
      </w:tabs>
      <w:ind w:leftChars="-202" w:left="-485" w:rightChars="-202" w:right="-485"/>
      <w:rPr>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27A"/>
    <w:rsid w:val="CBF5E188"/>
    <w:rsid w:val="00073710"/>
    <w:rsid w:val="000C0936"/>
    <w:rsid w:val="001C6B8F"/>
    <w:rsid w:val="002726B9"/>
    <w:rsid w:val="00295A0D"/>
    <w:rsid w:val="00333109"/>
    <w:rsid w:val="003537DD"/>
    <w:rsid w:val="00396185"/>
    <w:rsid w:val="004036E2"/>
    <w:rsid w:val="004B1B1D"/>
    <w:rsid w:val="004F277C"/>
    <w:rsid w:val="005136E2"/>
    <w:rsid w:val="00533DE9"/>
    <w:rsid w:val="005377A9"/>
    <w:rsid w:val="00590BF4"/>
    <w:rsid w:val="006A5D30"/>
    <w:rsid w:val="007F0292"/>
    <w:rsid w:val="00875B84"/>
    <w:rsid w:val="008774E7"/>
    <w:rsid w:val="0088227A"/>
    <w:rsid w:val="008A1BEB"/>
    <w:rsid w:val="008C6854"/>
    <w:rsid w:val="00952572"/>
    <w:rsid w:val="009C4B3A"/>
    <w:rsid w:val="00AA08CA"/>
    <w:rsid w:val="00B259AF"/>
    <w:rsid w:val="00B312CC"/>
    <w:rsid w:val="00BD4BED"/>
    <w:rsid w:val="00CD72A5"/>
    <w:rsid w:val="00D273DA"/>
    <w:rsid w:val="00E47FB1"/>
    <w:rsid w:val="00E73367"/>
    <w:rsid w:val="00EC3F75"/>
    <w:rsid w:val="00ED2DE4"/>
    <w:rsid w:val="00F150F6"/>
    <w:rsid w:val="00F31AA6"/>
    <w:rsid w:val="00FC7769"/>
    <w:rsid w:val="00FF12E6"/>
    <w:rsid w:val="1B7F3529"/>
    <w:rsid w:val="67BF90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C31C7A"/>
  <w15:docId w15:val="{BEF9EE03-658C-44B6-9EAF-B7854E940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宋体" w:hAnsi="宋体" w:cs="宋体"/>
      <w:sz w:val="24"/>
      <w:szCs w:val="24"/>
    </w:rPr>
  </w:style>
  <w:style w:type="paragraph" w:styleId="1">
    <w:name w:val="heading 1"/>
    <w:basedOn w:val="a"/>
    <w:next w:val="a"/>
    <w:link w:val="10"/>
    <w:uiPriority w:val="9"/>
    <w:qFormat/>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qFormat/>
    <w:pPr>
      <w:ind w:leftChars="2500" w:left="100"/>
    </w:p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9">
    <w:name w:val="header"/>
    <w:basedOn w:val="a"/>
    <w:link w:val="aa"/>
    <w:uiPriority w:val="99"/>
    <w:unhideWhenUsed/>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ab">
    <w:name w:val="Subtitle"/>
    <w:basedOn w:val="a"/>
    <w:next w:val="a"/>
    <w:link w:val="ac"/>
    <w:uiPriority w:val="11"/>
    <w:qFormat/>
    <w:pPr>
      <w:widowControl w:val="0"/>
      <w:spacing w:before="240" w:after="60" w:line="312" w:lineRule="auto"/>
      <w:jc w:val="center"/>
      <w:outlineLvl w:val="1"/>
    </w:pPr>
    <w:rPr>
      <w:rFonts w:asciiTheme="minorHAnsi" w:eastAsiaTheme="minorEastAsia" w:hAnsiTheme="minorHAnsi" w:cstheme="minorBidi"/>
      <w:b/>
      <w:bCs/>
      <w:kern w:val="28"/>
      <w:sz w:val="32"/>
      <w:szCs w:val="32"/>
    </w:rPr>
  </w:style>
  <w:style w:type="character" w:styleId="ad">
    <w:name w:val="Hyperlink"/>
    <w:basedOn w:val="a0"/>
    <w:uiPriority w:val="99"/>
    <w:unhideWhenUsed/>
    <w:qFormat/>
    <w:rPr>
      <w:color w:val="0000FF" w:themeColor="hyperlink"/>
      <w:u w:val="single"/>
    </w:rPr>
  </w:style>
  <w:style w:type="table" w:styleId="ae">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uiPriority w:val="99"/>
    <w:semiHidden/>
    <w:qFormat/>
    <w:rPr>
      <w:sz w:val="18"/>
      <w:szCs w:val="18"/>
    </w:rPr>
  </w:style>
  <w:style w:type="character" w:customStyle="1" w:styleId="10">
    <w:name w:val="标题 1 字符"/>
    <w:basedOn w:val="a0"/>
    <w:link w:val="1"/>
    <w:uiPriority w:val="9"/>
    <w:qFormat/>
    <w:rPr>
      <w:b/>
      <w:bCs/>
      <w:kern w:val="44"/>
      <w:sz w:val="44"/>
      <w:szCs w:val="44"/>
    </w:rPr>
  </w:style>
  <w:style w:type="character" w:customStyle="1" w:styleId="ac">
    <w:name w:val="副标题 字符"/>
    <w:basedOn w:val="a0"/>
    <w:link w:val="ab"/>
    <w:uiPriority w:val="11"/>
    <w:qFormat/>
    <w:rPr>
      <w:b/>
      <w:bCs/>
      <w:kern w:val="28"/>
      <w:sz w:val="32"/>
      <w:szCs w:val="32"/>
    </w:rPr>
  </w:style>
  <w:style w:type="character" w:customStyle="1" w:styleId="a4">
    <w:name w:val="日期 字符"/>
    <w:basedOn w:val="a0"/>
    <w:link w:val="a3"/>
    <w:uiPriority w:val="99"/>
    <w:semiHidden/>
    <w:qFormat/>
    <w:rPr>
      <w:rFonts w:ascii="宋体" w:hAnsi="宋体" w:cs="宋体"/>
      <w:sz w:val="24"/>
      <w:szCs w:val="24"/>
    </w:rPr>
  </w:style>
  <w:style w:type="paragraph" w:customStyle="1" w:styleId="11">
    <w:name w:val="列出段落1"/>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256</Words>
  <Characters>1464</Characters>
  <Application>Microsoft Office Word</Application>
  <DocSecurity>0</DocSecurity>
  <Lines>12</Lines>
  <Paragraphs>3</Paragraphs>
  <ScaleCrop>false</ScaleCrop>
  <Company/>
  <LinksUpToDate>false</LinksUpToDate>
  <CharactersWithSpaces>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杨晓茜</cp:lastModifiedBy>
  <cp:revision>2</cp:revision>
  <cp:lastPrinted>2017-07-26T03:20:00Z</cp:lastPrinted>
  <dcterms:created xsi:type="dcterms:W3CDTF">2021-06-25T06:27:00Z</dcterms:created>
  <dcterms:modified xsi:type="dcterms:W3CDTF">2021-06-25T06:27:00Z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2052-3.6.2.5883</vt:lpwstr>
  </property>
</Properties>
</file>