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4CDE27" w14:textId="77777777" w:rsidR="00756451" w:rsidRDefault="00EF6A37" w:rsidP="00944017">
      <w:pPr>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新闻稿</w:t>
      </w:r>
    </w:p>
    <w:p w14:paraId="05F352B1" w14:textId="746EA478" w:rsidR="00756451" w:rsidRDefault="00EF6A37" w:rsidP="00944017">
      <w:pPr>
        <w:rPr>
          <w:rFonts w:ascii="微软雅黑" w:eastAsia="微软雅黑" w:hAnsi="微软雅黑"/>
          <w:color w:val="000000" w:themeColor="text1"/>
          <w:sz w:val="22"/>
          <w:szCs w:val="22"/>
        </w:rPr>
      </w:pPr>
      <w:r>
        <w:rPr>
          <w:rFonts w:ascii="微软雅黑" w:eastAsia="微软雅黑" w:hAnsi="微软雅黑"/>
          <w:color w:val="000000" w:themeColor="text1"/>
          <w:sz w:val="22"/>
          <w:szCs w:val="22"/>
        </w:rPr>
        <w:t>2021年</w:t>
      </w:r>
      <w:r>
        <w:rPr>
          <w:rFonts w:ascii="微软雅黑" w:eastAsia="微软雅黑" w:hAnsi="微软雅黑" w:hint="eastAsia"/>
          <w:color w:val="000000" w:themeColor="text1"/>
          <w:sz w:val="22"/>
          <w:szCs w:val="22"/>
        </w:rPr>
        <w:t>8</w:t>
      </w:r>
      <w:r>
        <w:rPr>
          <w:rFonts w:ascii="微软雅黑" w:eastAsia="微软雅黑" w:hAnsi="微软雅黑"/>
          <w:color w:val="000000" w:themeColor="text1"/>
          <w:sz w:val="22"/>
          <w:szCs w:val="22"/>
        </w:rPr>
        <w:t>月2</w:t>
      </w:r>
      <w:r w:rsidR="00A11D3C">
        <w:rPr>
          <w:rFonts w:ascii="微软雅黑" w:eastAsia="微软雅黑" w:hAnsi="微软雅黑"/>
          <w:color w:val="000000" w:themeColor="text1"/>
          <w:sz w:val="22"/>
          <w:szCs w:val="22"/>
        </w:rPr>
        <w:t>7</w:t>
      </w:r>
      <w:r>
        <w:rPr>
          <w:rFonts w:ascii="微软雅黑" w:eastAsia="微软雅黑" w:hAnsi="微软雅黑"/>
          <w:color w:val="000000" w:themeColor="text1"/>
          <w:sz w:val="22"/>
          <w:szCs w:val="22"/>
        </w:rPr>
        <w:t>日</w:t>
      </w:r>
    </w:p>
    <w:p w14:paraId="62B7FF94" w14:textId="77777777" w:rsidR="00756451" w:rsidRDefault="00756451" w:rsidP="00944017">
      <w:pPr>
        <w:rPr>
          <w:rFonts w:ascii="微软雅黑" w:eastAsia="微软雅黑" w:hAnsi="微软雅黑"/>
          <w:color w:val="000000" w:themeColor="text1"/>
          <w:sz w:val="22"/>
          <w:szCs w:val="22"/>
        </w:rPr>
      </w:pPr>
    </w:p>
    <w:p w14:paraId="47D4C235" w14:textId="052F0E6D" w:rsidR="00756451" w:rsidRPr="001460D7" w:rsidRDefault="00EF6A37" w:rsidP="00944017">
      <w:pPr>
        <w:snapToGrid w:val="0"/>
        <w:spacing w:line="360" w:lineRule="auto"/>
        <w:jc w:val="center"/>
        <w:rPr>
          <w:rFonts w:ascii="微软雅黑" w:eastAsia="微软雅黑" w:hAnsi="微软雅黑"/>
          <w:b/>
          <w:color w:val="000000" w:themeColor="text1"/>
          <w:sz w:val="28"/>
          <w:szCs w:val="32"/>
        </w:rPr>
      </w:pPr>
      <w:r>
        <w:rPr>
          <w:rFonts w:ascii="微软雅黑" w:eastAsia="微软雅黑" w:hAnsi="微软雅黑" w:hint="eastAsia"/>
          <w:b/>
          <w:color w:val="000000" w:themeColor="text1"/>
          <w:sz w:val="28"/>
          <w:szCs w:val="32"/>
        </w:rPr>
        <w:t>爱驰</w:t>
      </w:r>
      <w:r>
        <w:rPr>
          <w:rFonts w:ascii="微软雅黑" w:eastAsia="微软雅黑" w:hAnsi="微软雅黑"/>
          <w:b/>
          <w:color w:val="000000" w:themeColor="text1"/>
          <w:sz w:val="28"/>
          <w:szCs w:val="32"/>
        </w:rPr>
        <w:t>AI-TECH</w:t>
      </w:r>
      <w:r>
        <w:rPr>
          <w:rFonts w:ascii="微软雅黑" w:eastAsia="微软雅黑" w:hAnsi="微软雅黑" w:hint="eastAsia"/>
          <w:b/>
          <w:color w:val="000000" w:themeColor="text1"/>
          <w:sz w:val="28"/>
          <w:szCs w:val="32"/>
        </w:rPr>
        <w:t>科技日</w:t>
      </w:r>
      <w:r w:rsidR="00095157">
        <w:rPr>
          <w:rFonts w:ascii="微软雅黑" w:eastAsia="微软雅黑" w:hAnsi="微软雅黑" w:hint="eastAsia"/>
          <w:b/>
          <w:color w:val="000000" w:themeColor="text1"/>
          <w:sz w:val="28"/>
          <w:szCs w:val="32"/>
        </w:rPr>
        <w:t>带你探究</w:t>
      </w:r>
      <w:r w:rsidR="004269DC">
        <w:rPr>
          <w:rFonts w:ascii="微软雅黑" w:eastAsia="微软雅黑" w:hAnsi="微软雅黑"/>
          <w:b/>
          <w:color w:val="000000" w:themeColor="text1"/>
          <w:sz w:val="28"/>
          <w:szCs w:val="32"/>
        </w:rPr>
        <w:t>U6</w:t>
      </w:r>
      <w:r w:rsidR="004269DC">
        <w:rPr>
          <w:rFonts w:ascii="微软雅黑" w:eastAsia="微软雅黑" w:hAnsi="微软雅黑" w:hint="eastAsia"/>
          <w:b/>
          <w:color w:val="000000" w:themeColor="text1"/>
          <w:sz w:val="28"/>
          <w:szCs w:val="32"/>
        </w:rPr>
        <w:t>魅力 想了解它不妨从全景天幕开始</w:t>
      </w:r>
    </w:p>
    <w:p w14:paraId="4FCAB09D" w14:textId="16E975E9" w:rsidR="00095157" w:rsidRDefault="00EF6A37" w:rsidP="001460D7">
      <w:pPr>
        <w:snapToGrid w:val="0"/>
        <w:spacing w:line="360" w:lineRule="auto"/>
        <w:jc w:val="center"/>
        <w:rPr>
          <w:rFonts w:ascii="微软雅黑" w:eastAsia="微软雅黑" w:hAnsi="微软雅黑"/>
          <w:bCs/>
          <w:color w:val="000000" w:themeColor="text1"/>
          <w:szCs w:val="28"/>
        </w:rPr>
      </w:pPr>
      <w:r>
        <w:rPr>
          <w:rFonts w:ascii="微软雅黑" w:eastAsia="微软雅黑" w:hAnsi="微软雅黑" w:hint="eastAsia"/>
          <w:bCs/>
          <w:color w:val="000000" w:themeColor="text1"/>
          <w:szCs w:val="28"/>
        </w:rPr>
        <w:t>备选：</w:t>
      </w:r>
      <w:r w:rsidR="00095157">
        <w:rPr>
          <w:rFonts w:ascii="微软雅黑" w:eastAsia="微软雅黑" w:hAnsi="微软雅黑" w:hint="eastAsia"/>
          <w:bCs/>
          <w:color w:val="000000" w:themeColor="text1"/>
          <w:szCs w:val="28"/>
        </w:rPr>
        <w:t>头顶卢浮宫金字塔同款玻璃是什么体验？爱驰</w:t>
      </w:r>
      <w:r w:rsidR="00095157">
        <w:rPr>
          <w:rFonts w:ascii="微软雅黑" w:eastAsia="微软雅黑" w:hAnsi="微软雅黑"/>
          <w:bCs/>
          <w:color w:val="000000" w:themeColor="text1"/>
          <w:szCs w:val="28"/>
        </w:rPr>
        <w:t>AI-TECH</w:t>
      </w:r>
      <w:r w:rsidR="00095157">
        <w:rPr>
          <w:rFonts w:ascii="微软雅黑" w:eastAsia="微软雅黑" w:hAnsi="微软雅黑" w:hint="eastAsia"/>
          <w:bCs/>
          <w:color w:val="000000" w:themeColor="text1"/>
          <w:szCs w:val="28"/>
        </w:rPr>
        <w:t>科技日一探究竟</w:t>
      </w:r>
    </w:p>
    <w:p w14:paraId="70B60E07" w14:textId="39441091" w:rsidR="00756451" w:rsidRDefault="00095157" w:rsidP="001460D7">
      <w:pPr>
        <w:snapToGrid w:val="0"/>
        <w:spacing w:line="360" w:lineRule="auto"/>
        <w:jc w:val="center"/>
        <w:rPr>
          <w:rFonts w:ascii="微软雅黑" w:eastAsia="微软雅黑" w:hAnsi="微软雅黑"/>
          <w:bCs/>
          <w:color w:val="000000" w:themeColor="text1"/>
          <w:szCs w:val="28"/>
        </w:rPr>
      </w:pPr>
      <w:r>
        <w:rPr>
          <w:rFonts w:ascii="微软雅黑" w:eastAsia="微软雅黑" w:hAnsi="微软雅黑" w:hint="eastAsia"/>
          <w:bCs/>
          <w:color w:val="000000" w:themeColor="text1"/>
          <w:szCs w:val="28"/>
        </w:rPr>
        <w:t>有</w:t>
      </w:r>
      <w:r w:rsidR="00EF6A37">
        <w:rPr>
          <w:rFonts w:ascii="微软雅黑" w:eastAsia="微软雅黑" w:hAnsi="微软雅黑" w:hint="eastAsia"/>
          <w:bCs/>
          <w:color w:val="000000" w:themeColor="text1"/>
          <w:szCs w:val="28"/>
        </w:rPr>
        <w:t>内涵的玻璃</w:t>
      </w:r>
      <w:r>
        <w:rPr>
          <w:rFonts w:ascii="微软雅黑" w:eastAsia="微软雅黑" w:hAnsi="微软雅黑" w:hint="eastAsia"/>
          <w:bCs/>
          <w:color w:val="000000" w:themeColor="text1"/>
          <w:szCs w:val="28"/>
        </w:rPr>
        <w:t>了解一下</w:t>
      </w:r>
      <w:r w:rsidR="00EF6A37">
        <w:rPr>
          <w:rFonts w:ascii="微软雅黑" w:eastAsia="微软雅黑" w:hAnsi="微软雅黑" w:hint="eastAsia"/>
          <w:bCs/>
          <w:color w:val="000000" w:themeColor="text1"/>
          <w:szCs w:val="28"/>
        </w:rPr>
        <w:t>？</w:t>
      </w:r>
      <w:r>
        <w:rPr>
          <w:rFonts w:ascii="微软雅黑" w:eastAsia="微软雅黑" w:hAnsi="微软雅黑" w:hint="eastAsia"/>
          <w:bCs/>
          <w:color w:val="000000" w:themeColor="text1"/>
          <w:szCs w:val="28"/>
        </w:rPr>
        <w:t>爱驰AI-TECH科技日带你玩转</w:t>
      </w:r>
      <w:r>
        <w:rPr>
          <w:rFonts w:ascii="微软雅黑" w:eastAsia="微软雅黑" w:hAnsi="微软雅黑"/>
          <w:bCs/>
          <w:color w:val="000000" w:themeColor="text1"/>
          <w:szCs w:val="28"/>
        </w:rPr>
        <w:t>U6</w:t>
      </w:r>
    </w:p>
    <w:p w14:paraId="7850CF97" w14:textId="77777777" w:rsidR="00095157" w:rsidRDefault="00095157" w:rsidP="00944017">
      <w:pPr>
        <w:ind w:firstLineChars="200" w:firstLine="480"/>
        <w:rPr>
          <w:rFonts w:ascii="微软雅黑" w:eastAsia="微软雅黑" w:hAnsi="微软雅黑"/>
          <w:bCs/>
          <w:color w:val="000000" w:themeColor="text1"/>
          <w:szCs w:val="28"/>
        </w:rPr>
      </w:pPr>
    </w:p>
    <w:p w14:paraId="1345120A" w14:textId="7D80C3AB" w:rsidR="00756451" w:rsidRPr="0014176E" w:rsidRDefault="00A35A44" w:rsidP="007C62B4">
      <w:pPr>
        <w:ind w:firstLineChars="250" w:firstLine="525"/>
        <w:rPr>
          <w:rFonts w:ascii="微软雅黑" w:eastAsia="微软雅黑" w:hAnsi="微软雅黑" w:hint="eastAsia"/>
          <w:color w:val="000000" w:themeColor="text1"/>
          <w:sz w:val="21"/>
          <w:szCs w:val="21"/>
        </w:rPr>
      </w:pPr>
      <w:r>
        <w:rPr>
          <w:rFonts w:ascii="微软雅黑" w:eastAsia="微软雅黑" w:hAnsi="微软雅黑" w:hint="eastAsia"/>
          <w:color w:val="000000" w:themeColor="text1"/>
          <w:sz w:val="21"/>
          <w:szCs w:val="21"/>
        </w:rPr>
        <w:t>真正的品质，不止于</w:t>
      </w:r>
      <w:r w:rsidR="00A301D9">
        <w:rPr>
          <w:rFonts w:ascii="微软雅黑" w:eastAsia="微软雅黑" w:hAnsi="微软雅黑" w:hint="eastAsia"/>
          <w:color w:val="000000" w:themeColor="text1"/>
          <w:sz w:val="21"/>
          <w:szCs w:val="21"/>
        </w:rPr>
        <w:t>绝伦</w:t>
      </w:r>
      <w:r>
        <w:rPr>
          <w:rFonts w:ascii="微软雅黑" w:eastAsia="微软雅黑" w:hAnsi="微软雅黑" w:hint="eastAsia"/>
          <w:color w:val="000000" w:themeColor="text1"/>
          <w:sz w:val="21"/>
          <w:szCs w:val="21"/>
        </w:rPr>
        <w:t>设计，更</w:t>
      </w:r>
      <w:r w:rsidR="00A301D9">
        <w:rPr>
          <w:rFonts w:ascii="微软雅黑" w:eastAsia="微软雅黑" w:hAnsi="微软雅黑" w:hint="eastAsia"/>
          <w:color w:val="000000" w:themeColor="text1"/>
          <w:sz w:val="21"/>
          <w:szCs w:val="21"/>
        </w:rPr>
        <w:t>在乎于</w:t>
      </w:r>
      <w:r>
        <w:rPr>
          <w:rFonts w:ascii="微软雅黑" w:eastAsia="微软雅黑" w:hAnsi="微软雅黑" w:hint="eastAsia"/>
          <w:color w:val="000000" w:themeColor="text1"/>
          <w:sz w:val="21"/>
          <w:szCs w:val="21"/>
        </w:rPr>
        <w:t>不易察觉的细微</w:t>
      </w:r>
      <w:r w:rsidR="00A301D9">
        <w:rPr>
          <w:rFonts w:ascii="微软雅黑" w:eastAsia="微软雅黑" w:hAnsi="微软雅黑" w:hint="eastAsia"/>
          <w:color w:val="000000" w:themeColor="text1"/>
          <w:sz w:val="21"/>
          <w:szCs w:val="21"/>
        </w:rPr>
        <w:t>之处精心雕琢</w:t>
      </w:r>
      <w:r>
        <w:rPr>
          <w:rFonts w:ascii="微软雅黑" w:eastAsia="微软雅黑" w:hAnsi="微软雅黑" w:hint="eastAsia"/>
          <w:color w:val="000000" w:themeColor="text1"/>
          <w:sz w:val="21"/>
          <w:szCs w:val="21"/>
        </w:rPr>
        <w:t>。</w:t>
      </w:r>
      <w:r w:rsidR="00A301D9">
        <w:rPr>
          <w:rFonts w:ascii="微软雅黑" w:eastAsia="微软雅黑" w:hAnsi="微软雅黑" w:hint="eastAsia"/>
          <w:color w:val="000000" w:themeColor="text1"/>
          <w:sz w:val="21"/>
          <w:szCs w:val="21"/>
        </w:rPr>
        <w:t>作为爱驰汽车面向年轻态玩家推出的匠心之作，爱驰</w:t>
      </w:r>
      <w:r w:rsidR="00A301D9">
        <w:rPr>
          <w:rFonts w:ascii="微软雅黑" w:eastAsia="微软雅黑" w:hAnsi="微软雅黑"/>
          <w:color w:val="000000" w:themeColor="text1"/>
          <w:sz w:val="21"/>
          <w:szCs w:val="21"/>
        </w:rPr>
        <w:t>U6</w:t>
      </w:r>
      <w:r w:rsidR="00A301D9">
        <w:rPr>
          <w:rFonts w:ascii="微软雅黑" w:eastAsia="微软雅黑" w:hAnsi="微软雅黑" w:hint="eastAsia"/>
          <w:color w:val="000000" w:themeColor="text1"/>
          <w:sz w:val="21"/>
          <w:szCs w:val="21"/>
        </w:rPr>
        <w:t>以创新科技不断突破智能体验之时，更继承了爱驰汽车全球品质基因。</w:t>
      </w:r>
      <w:r w:rsidR="007C62B4">
        <w:rPr>
          <w:rFonts w:ascii="微软雅黑" w:eastAsia="微软雅黑" w:hAnsi="微软雅黑" w:hint="eastAsia"/>
          <w:color w:val="000000" w:themeColor="text1"/>
          <w:sz w:val="21"/>
          <w:szCs w:val="21"/>
        </w:rPr>
        <w:t>近日，</w:t>
      </w:r>
      <w:r w:rsidR="00A104F3">
        <w:rPr>
          <w:rFonts w:ascii="微软雅黑" w:eastAsia="微软雅黑" w:hAnsi="微软雅黑" w:hint="eastAsia"/>
          <w:color w:val="000000" w:themeColor="text1"/>
          <w:sz w:val="21"/>
          <w:szCs w:val="21"/>
        </w:rPr>
        <w:t>爱驰</w:t>
      </w:r>
      <w:r w:rsidR="007C62B4">
        <w:rPr>
          <w:rFonts w:ascii="微软雅黑" w:eastAsia="微软雅黑" w:hAnsi="微软雅黑" w:hint="eastAsia"/>
          <w:color w:val="000000" w:themeColor="text1"/>
          <w:sz w:val="21"/>
          <w:szCs w:val="21"/>
        </w:rPr>
        <w:t>汽车联合法国圣戈班集团，以“全景天幕设计深度解析”为主题，开启了一场融合产品体验及设计制造工艺探索的揭秘之旅。</w:t>
      </w:r>
    </w:p>
    <w:p w14:paraId="19EE9A39" w14:textId="0C0AD6A2" w:rsidR="00756451" w:rsidRDefault="00730CEB" w:rsidP="007C62B4">
      <w:pPr>
        <w:jc w:val="center"/>
        <w:rPr>
          <w:rFonts w:ascii="微软雅黑" w:eastAsia="微软雅黑" w:hAnsi="微软雅黑" w:hint="eastAsia"/>
          <w:color w:val="000000" w:themeColor="text1"/>
          <w:sz w:val="21"/>
          <w:szCs w:val="21"/>
        </w:rPr>
      </w:pPr>
      <w:r>
        <w:rPr>
          <w:rFonts w:ascii="微软雅黑" w:eastAsia="微软雅黑" w:hAnsi="微软雅黑" w:hint="eastAsia"/>
          <w:noProof/>
          <w:color w:val="000000" w:themeColor="text1"/>
          <w:sz w:val="21"/>
          <w:szCs w:val="21"/>
        </w:rPr>
        <w:lastRenderedPageBreak/>
        <w:drawing>
          <wp:inline distT="0" distB="0" distL="0" distR="0" wp14:anchorId="01C445C7" wp14:editId="3B56DA59">
            <wp:extent cx="6300470" cy="4198620"/>
            <wp:effectExtent l="0" t="0" r="0" b="5080"/>
            <wp:docPr id="6" name="图片 6" descr="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路上的汽车&#10;&#10;描述已自动生成"/>
                    <pic:cNvPicPr/>
                  </pic:nvPicPr>
                  <pic:blipFill>
                    <a:blip r:embed="rId7"/>
                    <a:stretch>
                      <a:fillRect/>
                    </a:stretch>
                  </pic:blipFill>
                  <pic:spPr>
                    <a:xfrm>
                      <a:off x="0" y="0"/>
                      <a:ext cx="6300470" cy="4198620"/>
                    </a:xfrm>
                    <a:prstGeom prst="rect">
                      <a:avLst/>
                    </a:prstGeom>
                  </pic:spPr>
                </pic:pic>
              </a:graphicData>
            </a:graphic>
          </wp:inline>
        </w:drawing>
      </w:r>
    </w:p>
    <w:p w14:paraId="6E363F82" w14:textId="1FF4D26F" w:rsidR="00EE0CBD" w:rsidRPr="00EE0CBD" w:rsidRDefault="00EE0CBD" w:rsidP="00944017">
      <w:pPr>
        <w:ind w:firstLineChars="200" w:firstLine="480"/>
        <w:rPr>
          <w:rFonts w:ascii="微软雅黑" w:eastAsia="微软雅黑" w:hAnsi="微软雅黑"/>
          <w:b/>
          <w:bCs/>
          <w:color w:val="000000" w:themeColor="text1"/>
        </w:rPr>
      </w:pPr>
      <w:r w:rsidRPr="00EE0CBD">
        <w:rPr>
          <w:rFonts w:ascii="微软雅黑" w:eastAsia="微软雅黑" w:hAnsi="微软雅黑" w:hint="eastAsia"/>
          <w:b/>
          <w:bCs/>
          <w:color w:val="000000" w:themeColor="text1"/>
        </w:rPr>
        <w:t>蓄势待发，爱驰</w:t>
      </w:r>
      <w:r w:rsidRPr="00EE0CBD">
        <w:rPr>
          <w:rFonts w:ascii="微软雅黑" w:eastAsia="微软雅黑" w:hAnsi="微软雅黑"/>
          <w:b/>
          <w:bCs/>
          <w:color w:val="000000" w:themeColor="text1"/>
        </w:rPr>
        <w:t>U6</w:t>
      </w:r>
      <w:r w:rsidRPr="00EE0CBD">
        <w:rPr>
          <w:rFonts w:ascii="微软雅黑" w:eastAsia="微软雅黑" w:hAnsi="微软雅黑" w:hint="eastAsia"/>
          <w:b/>
          <w:bCs/>
          <w:color w:val="000000" w:themeColor="text1"/>
        </w:rPr>
        <w:t>期待与年轻态玩家逐梦前行</w:t>
      </w:r>
    </w:p>
    <w:p w14:paraId="4839E6A6" w14:textId="48E4E07A" w:rsidR="00EE0CBD" w:rsidRDefault="00EE0CBD" w:rsidP="00944017">
      <w:pPr>
        <w:ind w:firstLineChars="200" w:firstLine="420"/>
        <w:rPr>
          <w:rFonts w:ascii="微软雅黑" w:eastAsia="微软雅黑" w:hAnsi="微软雅黑"/>
          <w:color w:val="000000" w:themeColor="text1"/>
          <w:sz w:val="21"/>
          <w:szCs w:val="21"/>
        </w:rPr>
      </w:pPr>
      <w:r w:rsidRPr="00EE0CBD">
        <w:rPr>
          <w:rFonts w:ascii="微软雅黑" w:eastAsia="微软雅黑" w:hAnsi="微软雅黑" w:hint="eastAsia"/>
          <w:color w:val="000000" w:themeColor="text1"/>
          <w:sz w:val="21"/>
          <w:szCs w:val="21"/>
        </w:rPr>
        <w:t>以锋芒态度，竞逐智能出行！作为助推爱驰品牌向上，引领国潮新风尚的匠心之作，爱驰U</w:t>
      </w:r>
      <w:r w:rsidRPr="00EE0CBD">
        <w:rPr>
          <w:rFonts w:ascii="微软雅黑" w:eastAsia="微软雅黑" w:hAnsi="微软雅黑"/>
          <w:color w:val="000000" w:themeColor="text1"/>
          <w:sz w:val="21"/>
          <w:szCs w:val="21"/>
        </w:rPr>
        <w:t>6</w:t>
      </w:r>
      <w:r w:rsidRPr="00EE0CBD">
        <w:rPr>
          <w:rFonts w:ascii="微软雅黑" w:eastAsia="微软雅黑" w:hAnsi="微软雅黑" w:hint="eastAsia"/>
          <w:color w:val="000000" w:themeColor="text1"/>
          <w:sz w:val="21"/>
          <w:szCs w:val="21"/>
        </w:rPr>
        <w:t>以全球运动美学先锋设计、A</w:t>
      </w:r>
      <w:r w:rsidRPr="00EE0CBD">
        <w:rPr>
          <w:rFonts w:ascii="微软雅黑" w:eastAsia="微软雅黑" w:hAnsi="微软雅黑"/>
          <w:color w:val="000000" w:themeColor="text1"/>
          <w:sz w:val="21"/>
          <w:szCs w:val="21"/>
        </w:rPr>
        <w:t>I-C</w:t>
      </w:r>
      <w:r w:rsidRPr="00EE0CBD">
        <w:rPr>
          <w:rFonts w:ascii="微软雅黑" w:eastAsia="微软雅黑" w:hAnsi="微软雅黑" w:hint="eastAsia"/>
          <w:color w:val="000000" w:themeColor="text1"/>
          <w:sz w:val="21"/>
          <w:szCs w:val="21"/>
        </w:rPr>
        <w:t>ruise智能驾驶及创新性智能座舱开创智能出行全新之境，与眼中有光、心中有梦的年轻态玩家一同逐梦前行！</w:t>
      </w:r>
    </w:p>
    <w:p w14:paraId="0F847AAB" w14:textId="4CC4A3DE" w:rsidR="001460D7" w:rsidRDefault="001460D7" w:rsidP="001460D7">
      <w:pPr>
        <w:jc w:val="center"/>
        <w:rPr>
          <w:rFonts w:ascii="微软雅黑" w:eastAsia="微软雅黑" w:hAnsi="微软雅黑"/>
          <w:color w:val="000000" w:themeColor="text1"/>
          <w:sz w:val="21"/>
          <w:szCs w:val="21"/>
        </w:rPr>
      </w:pPr>
      <w:r>
        <w:rPr>
          <w:rFonts w:ascii="微软雅黑" w:eastAsia="微软雅黑" w:hAnsi="微软雅黑" w:hint="eastAsia"/>
          <w:noProof/>
          <w:color w:val="000000" w:themeColor="text1"/>
          <w:sz w:val="21"/>
          <w:szCs w:val="21"/>
        </w:rPr>
        <w:lastRenderedPageBreak/>
        <w:drawing>
          <wp:inline distT="0" distB="0" distL="0" distR="0" wp14:anchorId="5B722424" wp14:editId="724ABA68">
            <wp:extent cx="6300470" cy="4723130"/>
            <wp:effectExtent l="0" t="0" r="0" b="1270"/>
            <wp:docPr id="12" name="图片 12" descr="汽车停在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汽车停在地上&#10;&#10;描述已自动生成"/>
                    <pic:cNvPicPr/>
                  </pic:nvPicPr>
                  <pic:blipFill>
                    <a:blip r:embed="rId8"/>
                    <a:stretch>
                      <a:fillRect/>
                    </a:stretch>
                  </pic:blipFill>
                  <pic:spPr>
                    <a:xfrm>
                      <a:off x="0" y="0"/>
                      <a:ext cx="6300470" cy="4723130"/>
                    </a:xfrm>
                    <a:prstGeom prst="rect">
                      <a:avLst/>
                    </a:prstGeom>
                  </pic:spPr>
                </pic:pic>
              </a:graphicData>
            </a:graphic>
          </wp:inline>
        </w:drawing>
      </w:r>
    </w:p>
    <w:p w14:paraId="2ECF6A65" w14:textId="65F6588B" w:rsidR="001460D7" w:rsidRPr="001460D7" w:rsidRDefault="001460D7" w:rsidP="001460D7">
      <w:pPr>
        <w:spacing w:afterLines="50" w:after="156"/>
        <w:jc w:val="center"/>
        <w:rPr>
          <w:rFonts w:ascii="微软雅黑" w:eastAsia="微软雅黑" w:hAnsi="微软雅黑"/>
          <w:i/>
          <w:iCs/>
          <w:color w:val="000000" w:themeColor="text1"/>
          <w:sz w:val="18"/>
          <w:szCs w:val="18"/>
        </w:rPr>
      </w:pPr>
      <w:r>
        <w:rPr>
          <w:rFonts w:ascii="微软雅黑" w:eastAsia="微软雅黑" w:hAnsi="微软雅黑" w:hint="eastAsia"/>
          <w:i/>
          <w:iCs/>
          <w:color w:val="000000" w:themeColor="text1"/>
          <w:sz w:val="18"/>
          <w:szCs w:val="18"/>
        </w:rPr>
        <w:t>爱驰</w:t>
      </w:r>
      <w:r>
        <w:rPr>
          <w:rFonts w:ascii="微软雅黑" w:eastAsia="微软雅黑" w:hAnsi="微软雅黑"/>
          <w:i/>
          <w:iCs/>
          <w:color w:val="000000" w:themeColor="text1"/>
          <w:sz w:val="18"/>
          <w:szCs w:val="18"/>
        </w:rPr>
        <w:t>U6</w:t>
      </w:r>
      <w:r w:rsidRPr="001460D7">
        <w:rPr>
          <w:rFonts w:ascii="微软雅黑" w:eastAsia="微软雅黑" w:hAnsi="微软雅黑"/>
          <w:i/>
          <w:iCs/>
          <w:color w:val="000000" w:themeColor="text1"/>
          <w:sz w:val="18"/>
          <w:szCs w:val="18"/>
        </w:rPr>
        <w:t>期待与年轻态玩家</w:t>
      </w:r>
      <w:r>
        <w:rPr>
          <w:rFonts w:ascii="微软雅黑" w:eastAsia="微软雅黑" w:hAnsi="微软雅黑" w:hint="eastAsia"/>
          <w:i/>
          <w:iCs/>
          <w:color w:val="000000" w:themeColor="text1"/>
          <w:sz w:val="18"/>
          <w:szCs w:val="18"/>
        </w:rPr>
        <w:t>一同</w:t>
      </w:r>
      <w:r w:rsidRPr="001460D7">
        <w:rPr>
          <w:rFonts w:ascii="微软雅黑" w:eastAsia="微软雅黑" w:hAnsi="微软雅黑"/>
          <w:i/>
          <w:iCs/>
          <w:color w:val="000000" w:themeColor="text1"/>
          <w:sz w:val="18"/>
          <w:szCs w:val="18"/>
        </w:rPr>
        <w:t>逐梦前行</w:t>
      </w:r>
    </w:p>
    <w:p w14:paraId="6DD8FA7C" w14:textId="499F03D9" w:rsidR="00EE0CBD" w:rsidRPr="00EE0CBD" w:rsidRDefault="00EE0CBD" w:rsidP="00EE0CBD">
      <w:pPr>
        <w:ind w:firstLineChars="200" w:firstLine="420"/>
        <w:rPr>
          <w:rFonts w:ascii="微软雅黑" w:eastAsia="微软雅黑" w:hAnsi="微软雅黑"/>
          <w:color w:val="000000" w:themeColor="text1"/>
          <w:sz w:val="21"/>
          <w:szCs w:val="21"/>
        </w:rPr>
      </w:pPr>
      <w:r w:rsidRPr="00EE0CBD">
        <w:rPr>
          <w:rFonts w:ascii="微软雅黑" w:eastAsia="微软雅黑" w:hAnsi="微软雅黑" w:hint="eastAsia"/>
          <w:color w:val="000000" w:themeColor="text1"/>
          <w:sz w:val="21"/>
          <w:szCs w:val="21"/>
        </w:rPr>
        <w:t>爱驰U6采用了“全球运动美学”的设计理念，来自中国、德国、日本的设计团队以爱驰旗下R</w:t>
      </w:r>
      <w:r w:rsidRPr="00EE0CBD">
        <w:rPr>
          <w:rFonts w:ascii="微软雅黑" w:eastAsia="微软雅黑" w:hAnsi="微软雅黑"/>
          <w:color w:val="000000" w:themeColor="text1"/>
          <w:sz w:val="21"/>
          <w:szCs w:val="21"/>
        </w:rPr>
        <w:t>G N</w:t>
      </w:r>
      <w:r w:rsidRPr="00EE0CBD">
        <w:rPr>
          <w:rFonts w:ascii="微软雅黑" w:eastAsia="微软雅黑" w:hAnsi="微软雅黑" w:hint="eastAsia"/>
          <w:color w:val="000000" w:themeColor="text1"/>
          <w:sz w:val="21"/>
          <w:szCs w:val="21"/>
        </w:rPr>
        <w:t>athalie跑车为灵感，赋予爱驰U</w:t>
      </w:r>
      <w:r w:rsidRPr="00EE0CBD">
        <w:rPr>
          <w:rFonts w:ascii="微软雅黑" w:eastAsia="微软雅黑" w:hAnsi="微软雅黑"/>
          <w:color w:val="000000" w:themeColor="text1"/>
          <w:sz w:val="21"/>
          <w:szCs w:val="21"/>
        </w:rPr>
        <w:t>6</w:t>
      </w:r>
      <w:r w:rsidRPr="00EE0CBD">
        <w:rPr>
          <w:rFonts w:ascii="微软雅黑" w:eastAsia="微软雅黑" w:hAnsi="微软雅黑" w:hint="eastAsia"/>
          <w:color w:val="000000" w:themeColor="text1"/>
          <w:sz w:val="21"/>
          <w:szCs w:val="21"/>
        </w:rPr>
        <w:t>别具一格的潮酷气质，引领国潮审美新风尚。爱驰U</w:t>
      </w:r>
      <w:r w:rsidRPr="00EE0CBD">
        <w:rPr>
          <w:rFonts w:ascii="微软雅黑" w:eastAsia="微软雅黑" w:hAnsi="微软雅黑"/>
          <w:color w:val="000000" w:themeColor="text1"/>
          <w:sz w:val="21"/>
          <w:szCs w:val="21"/>
        </w:rPr>
        <w:t>6</w:t>
      </w:r>
      <w:r w:rsidRPr="00EE0CBD">
        <w:rPr>
          <w:rFonts w:ascii="微软雅黑" w:eastAsia="微软雅黑" w:hAnsi="微软雅黑" w:hint="eastAsia"/>
          <w:color w:val="000000" w:themeColor="text1"/>
          <w:sz w:val="21"/>
          <w:szCs w:val="21"/>
        </w:rPr>
        <w:t>内饰采用了简洁新锐的设计风格，8.2英寸隐藏式太空仪表配合14.6英寸无框高清中控屏和全球首创的星际巡航换挡手柄，营造出置身于星际战舰般的科技感。2.1㎡同级最大穹顶式全景天幕则为座舱空间增添出众通透感。凭借行业领先的</w:t>
      </w:r>
      <w:proofErr w:type="spellStart"/>
      <w:r w:rsidRPr="00EE0CBD">
        <w:rPr>
          <w:rFonts w:ascii="微软雅黑" w:eastAsia="微软雅黑" w:hAnsi="微软雅黑" w:hint="eastAsia"/>
          <w:color w:val="000000" w:themeColor="text1"/>
          <w:sz w:val="21"/>
          <w:szCs w:val="21"/>
        </w:rPr>
        <w:t>Magnat</w:t>
      </w:r>
      <w:proofErr w:type="spellEnd"/>
      <w:r w:rsidRPr="00EE0CBD">
        <w:rPr>
          <w:rFonts w:ascii="微软雅黑" w:eastAsia="微软雅黑" w:hAnsi="微软雅黑" w:hint="eastAsia"/>
          <w:color w:val="000000" w:themeColor="text1"/>
          <w:sz w:val="21"/>
          <w:szCs w:val="21"/>
        </w:rPr>
        <w:t>德国密力声学系统、无级变色AI交互氛围灯、全球首创的自研车载游戏Project Go，爱驰U</w:t>
      </w:r>
      <w:r w:rsidRPr="00EE0CBD">
        <w:rPr>
          <w:rFonts w:ascii="微软雅黑" w:eastAsia="微软雅黑" w:hAnsi="微软雅黑"/>
          <w:color w:val="000000" w:themeColor="text1"/>
          <w:sz w:val="21"/>
          <w:szCs w:val="21"/>
        </w:rPr>
        <w:t>6</w:t>
      </w:r>
      <w:r w:rsidRPr="00EE0CBD">
        <w:rPr>
          <w:rFonts w:ascii="微软雅黑" w:eastAsia="微软雅黑" w:hAnsi="微软雅黑" w:hint="eastAsia"/>
          <w:color w:val="000000" w:themeColor="text1"/>
          <w:sz w:val="21"/>
          <w:szCs w:val="21"/>
        </w:rPr>
        <w:t>以突破常规的潮玩交互体验打造智能时代潮玩座舱。智能驾驶辅助方面，爱驰U6搭载AI-Cruise</w:t>
      </w:r>
      <w:r w:rsidRPr="00EE0CBD">
        <w:rPr>
          <w:rFonts w:ascii="微软雅黑" w:eastAsia="微软雅黑" w:hAnsi="微软雅黑"/>
          <w:color w:val="000000" w:themeColor="text1"/>
          <w:sz w:val="21"/>
          <w:szCs w:val="21"/>
        </w:rPr>
        <w:t xml:space="preserve"> </w:t>
      </w:r>
      <w:r w:rsidRPr="00EE0CBD">
        <w:rPr>
          <w:rFonts w:ascii="微软雅黑" w:eastAsia="微软雅黑" w:hAnsi="微软雅黑" w:hint="eastAsia"/>
          <w:color w:val="000000" w:themeColor="text1"/>
          <w:sz w:val="21"/>
          <w:szCs w:val="21"/>
        </w:rPr>
        <w:t>智能驾驶辅助系统，该系统包含全球首创的NRP窄路辅助功能，并具备NGA高速领航辅助、V</w:t>
      </w:r>
      <w:r w:rsidRPr="00EE0CBD">
        <w:rPr>
          <w:rFonts w:ascii="微软雅黑" w:eastAsia="微软雅黑" w:hAnsi="微软雅黑"/>
          <w:color w:val="000000" w:themeColor="text1"/>
          <w:sz w:val="21"/>
          <w:szCs w:val="21"/>
        </w:rPr>
        <w:t>RP</w:t>
      </w:r>
      <w:r w:rsidRPr="00EE0CBD">
        <w:rPr>
          <w:rFonts w:ascii="微软雅黑" w:eastAsia="微软雅黑" w:hAnsi="微软雅黑" w:hint="eastAsia"/>
          <w:color w:val="000000" w:themeColor="text1"/>
          <w:sz w:val="21"/>
          <w:szCs w:val="21"/>
        </w:rPr>
        <w:t>视距内自主泊车辅助等功能，开启智能出行新体验。在智驾乐趣背后，爱驰U6更秉持中欧双重高标准进行研发、生产和质量管控，以自研科技和德国工业4.0智慧工厂为基础，结合全球顶级供应链体系，打造</w:t>
      </w:r>
      <w:r w:rsidRPr="00EE0CBD">
        <w:rPr>
          <w:rFonts w:ascii="微软雅黑" w:eastAsia="微软雅黑" w:hAnsi="微软雅黑"/>
          <w:color w:val="000000" w:themeColor="text1"/>
          <w:sz w:val="21"/>
          <w:szCs w:val="21"/>
        </w:rPr>
        <w:t>优异</w:t>
      </w:r>
      <w:r w:rsidRPr="00EE0CBD">
        <w:rPr>
          <w:rFonts w:ascii="微软雅黑" w:eastAsia="微软雅黑" w:hAnsi="微软雅黑" w:hint="eastAsia"/>
          <w:color w:val="000000" w:themeColor="text1"/>
          <w:sz w:val="21"/>
          <w:szCs w:val="21"/>
        </w:rPr>
        <w:t>内在品</w:t>
      </w:r>
      <w:r w:rsidRPr="00EE0CBD">
        <w:rPr>
          <w:rFonts w:ascii="微软雅黑" w:eastAsia="微软雅黑" w:hAnsi="微软雅黑" w:hint="eastAsia"/>
          <w:color w:val="000000" w:themeColor="text1"/>
          <w:sz w:val="21"/>
          <w:szCs w:val="21"/>
        </w:rPr>
        <w:lastRenderedPageBreak/>
        <w:t>质。爱驰自研的AP4000智能电驱系统，能够提供160kW最大功率和315N</w:t>
      </w:r>
      <w:r w:rsidRPr="00EE0CBD">
        <w:rPr>
          <w:rFonts w:ascii="微软雅黑" w:eastAsia="微软雅黑" w:hAnsi="微软雅黑"/>
          <w:color w:val="000000" w:themeColor="text1"/>
          <w:sz w:val="21"/>
          <w:szCs w:val="21"/>
        </w:rPr>
        <w:t>m</w:t>
      </w:r>
      <w:r w:rsidRPr="00EE0CBD">
        <w:rPr>
          <w:rFonts w:ascii="微软雅黑" w:eastAsia="微软雅黑" w:hAnsi="微软雅黑" w:hint="eastAsia"/>
          <w:color w:val="000000" w:themeColor="text1"/>
          <w:sz w:val="21"/>
          <w:szCs w:val="21"/>
        </w:rPr>
        <w:t>峰值扭矩，0-100km</w:t>
      </w:r>
      <w:r w:rsidRPr="00EE0CBD">
        <w:rPr>
          <w:rFonts w:ascii="微软雅黑" w:eastAsia="微软雅黑" w:hAnsi="微软雅黑"/>
          <w:color w:val="000000" w:themeColor="text1"/>
          <w:sz w:val="21"/>
          <w:szCs w:val="21"/>
        </w:rPr>
        <w:t>/</w:t>
      </w:r>
      <w:r w:rsidRPr="00EE0CBD">
        <w:rPr>
          <w:rFonts w:ascii="微软雅黑" w:eastAsia="微软雅黑" w:hAnsi="微软雅黑" w:hint="eastAsia"/>
          <w:color w:val="000000" w:themeColor="text1"/>
          <w:sz w:val="21"/>
          <w:szCs w:val="21"/>
        </w:rPr>
        <w:t>h加速不到7秒，成就同级别单电机驱动车型最速体验；同时，依托爱驰先进电池管理系统、低能耗热泵空调技术和宁德时代C</w:t>
      </w:r>
      <w:r w:rsidRPr="00EE0CBD">
        <w:rPr>
          <w:rFonts w:ascii="微软雅黑" w:eastAsia="微软雅黑" w:hAnsi="微软雅黑"/>
          <w:color w:val="000000" w:themeColor="text1"/>
          <w:sz w:val="21"/>
          <w:szCs w:val="21"/>
        </w:rPr>
        <w:t>TP</w:t>
      </w:r>
      <w:r w:rsidRPr="00EE0CBD">
        <w:rPr>
          <w:rFonts w:ascii="微软雅黑" w:eastAsia="微软雅黑" w:hAnsi="微软雅黑" w:hint="eastAsia"/>
          <w:color w:val="000000" w:themeColor="text1"/>
          <w:sz w:val="21"/>
          <w:szCs w:val="21"/>
        </w:rPr>
        <w:t>无模组电池技术，爱驰U</w:t>
      </w:r>
      <w:r w:rsidRPr="00EE0CBD">
        <w:rPr>
          <w:rFonts w:ascii="微软雅黑" w:eastAsia="微软雅黑" w:hAnsi="微软雅黑"/>
          <w:color w:val="000000" w:themeColor="text1"/>
          <w:sz w:val="21"/>
          <w:szCs w:val="21"/>
        </w:rPr>
        <w:t>6 NEDC</w:t>
      </w:r>
      <w:r w:rsidRPr="00EE0CBD">
        <w:rPr>
          <w:rFonts w:ascii="微软雅黑" w:eastAsia="微软雅黑" w:hAnsi="微软雅黑" w:hint="eastAsia"/>
          <w:color w:val="000000" w:themeColor="text1"/>
          <w:sz w:val="21"/>
          <w:szCs w:val="21"/>
        </w:rPr>
        <w:t>工况续航里程轻松突破650km，打消用户里程焦虑。</w:t>
      </w:r>
    </w:p>
    <w:p w14:paraId="0604EA59" w14:textId="111D4A45" w:rsidR="00756451" w:rsidRDefault="00EF6A37" w:rsidP="00944017">
      <w:pPr>
        <w:ind w:firstLineChars="200" w:firstLine="480"/>
        <w:rPr>
          <w:rFonts w:ascii="微软雅黑" w:eastAsia="微软雅黑" w:hAnsi="微软雅黑"/>
          <w:b/>
          <w:bCs/>
          <w:color w:val="000000" w:themeColor="text1"/>
        </w:rPr>
      </w:pPr>
      <w:r>
        <w:rPr>
          <w:rFonts w:ascii="微软雅黑" w:eastAsia="微软雅黑" w:hAnsi="微软雅黑" w:hint="eastAsia"/>
          <w:b/>
          <w:bCs/>
          <w:color w:val="000000" w:themeColor="text1"/>
        </w:rPr>
        <w:t>技术亦艺术，爱驰联合圣戈班打造2</w:t>
      </w:r>
      <w:r>
        <w:rPr>
          <w:rFonts w:ascii="微软雅黑" w:eastAsia="微软雅黑" w:hAnsi="微软雅黑"/>
          <w:b/>
          <w:bCs/>
          <w:color w:val="000000" w:themeColor="text1"/>
        </w:rPr>
        <w:t>.1</w:t>
      </w:r>
      <w:r>
        <w:rPr>
          <w:rFonts w:ascii="微软雅黑" w:eastAsia="微软雅黑" w:hAnsi="微软雅黑" w:hint="eastAsia"/>
          <w:b/>
          <w:bCs/>
          <w:color w:val="000000" w:themeColor="text1"/>
        </w:rPr>
        <w:t>m</w:t>
      </w:r>
      <w:r>
        <w:rPr>
          <w:rFonts w:ascii="微软雅黑" w:eastAsia="微软雅黑" w:hAnsi="微软雅黑"/>
          <w:b/>
          <w:bCs/>
          <w:color w:val="000000" w:themeColor="text1"/>
          <w:vertAlign w:val="superscript"/>
        </w:rPr>
        <w:t>2</w:t>
      </w:r>
      <w:r>
        <w:rPr>
          <w:rFonts w:ascii="微软雅黑" w:eastAsia="微软雅黑" w:hAnsi="微软雅黑" w:hint="eastAsia"/>
          <w:b/>
          <w:bCs/>
          <w:color w:val="000000" w:themeColor="text1"/>
        </w:rPr>
        <w:t>超大全景天幕</w:t>
      </w:r>
    </w:p>
    <w:p w14:paraId="4EFBC722" w14:textId="450DDF44" w:rsidR="00693DFB" w:rsidRDefault="00EF6A37" w:rsidP="00944017">
      <w:pPr>
        <w:ind w:firstLineChars="200" w:firstLine="420"/>
        <w:rPr>
          <w:rFonts w:ascii="微软雅黑" w:eastAsia="微软雅黑" w:hAnsi="微软雅黑"/>
          <w:sz w:val="21"/>
          <w:szCs w:val="21"/>
        </w:rPr>
      </w:pPr>
      <w:r>
        <w:rPr>
          <w:rFonts w:ascii="微软雅黑" w:eastAsia="微软雅黑" w:hAnsi="微软雅黑" w:hint="eastAsia"/>
          <w:color w:val="000000" w:themeColor="text1"/>
          <w:sz w:val="21"/>
          <w:szCs w:val="21"/>
        </w:rPr>
        <w:t>作为中国新能源汽车全球化先行者，爱驰汽车始终将品质作为不断开拓海外市场的重要基石，以高标准的研发生产体系和</w:t>
      </w:r>
      <w:r w:rsidR="00730CEB">
        <w:rPr>
          <w:rFonts w:ascii="微软雅黑" w:eastAsia="微软雅黑" w:hAnsi="微软雅黑" w:hint="eastAsia"/>
          <w:color w:val="000000" w:themeColor="text1"/>
          <w:sz w:val="21"/>
          <w:szCs w:val="21"/>
        </w:rPr>
        <w:t>全球顶级</w:t>
      </w:r>
      <w:r>
        <w:rPr>
          <w:rFonts w:ascii="微软雅黑" w:eastAsia="微软雅黑" w:hAnsi="微软雅黑" w:hint="eastAsia"/>
          <w:color w:val="000000" w:themeColor="text1"/>
          <w:sz w:val="21"/>
          <w:szCs w:val="21"/>
        </w:rPr>
        <w:t>供应</w:t>
      </w:r>
      <w:r w:rsidR="00730CEB">
        <w:rPr>
          <w:rFonts w:ascii="微软雅黑" w:eastAsia="微软雅黑" w:hAnsi="微软雅黑" w:hint="eastAsia"/>
          <w:color w:val="000000" w:themeColor="text1"/>
          <w:sz w:val="21"/>
          <w:szCs w:val="21"/>
        </w:rPr>
        <w:t>商体系</w:t>
      </w:r>
      <w:r w:rsidR="00CB4269">
        <w:rPr>
          <w:rFonts w:ascii="微软雅黑" w:eastAsia="微软雅黑" w:hAnsi="微软雅黑" w:hint="eastAsia"/>
          <w:color w:val="000000" w:themeColor="text1"/>
          <w:sz w:val="21"/>
          <w:szCs w:val="21"/>
        </w:rPr>
        <w:t>树立起</w:t>
      </w:r>
      <w:r>
        <w:rPr>
          <w:rFonts w:ascii="微软雅黑" w:eastAsia="微软雅黑" w:hAnsi="微软雅黑" w:hint="eastAsia"/>
          <w:color w:val="000000" w:themeColor="text1"/>
          <w:sz w:val="21"/>
          <w:szCs w:val="21"/>
        </w:rPr>
        <w:t>全球品质。</w:t>
      </w:r>
      <w:r w:rsidR="007C29EE">
        <w:rPr>
          <w:rFonts w:ascii="微软雅黑" w:eastAsia="微软雅黑" w:hAnsi="微软雅黑" w:hint="eastAsia"/>
          <w:color w:val="000000" w:themeColor="text1"/>
          <w:sz w:val="21"/>
          <w:szCs w:val="21"/>
        </w:rPr>
        <w:t>正如爱驰</w:t>
      </w:r>
      <w:r w:rsidR="007C29EE">
        <w:rPr>
          <w:rFonts w:ascii="微软雅黑" w:eastAsia="微软雅黑" w:hAnsi="微软雅黑"/>
          <w:color w:val="000000" w:themeColor="text1"/>
          <w:sz w:val="21"/>
          <w:szCs w:val="21"/>
        </w:rPr>
        <w:t>U6</w:t>
      </w:r>
      <w:r w:rsidR="007C29EE">
        <w:rPr>
          <w:rFonts w:ascii="微软雅黑" w:eastAsia="微软雅黑" w:hAnsi="微软雅黑" w:hint="eastAsia"/>
          <w:color w:val="000000" w:themeColor="text1"/>
          <w:sz w:val="21"/>
          <w:szCs w:val="21"/>
        </w:rPr>
        <w:t>穹顶式全景</w:t>
      </w:r>
      <w:r w:rsidR="00A44D4D">
        <w:rPr>
          <w:rFonts w:ascii="微软雅黑" w:eastAsia="微软雅黑" w:hAnsi="微软雅黑" w:hint="eastAsia"/>
          <w:color w:val="000000" w:themeColor="text1"/>
          <w:sz w:val="21"/>
          <w:szCs w:val="21"/>
        </w:rPr>
        <w:t>玻璃</w:t>
      </w:r>
      <w:r w:rsidR="007C29EE">
        <w:rPr>
          <w:rFonts w:ascii="微软雅黑" w:eastAsia="微软雅黑" w:hAnsi="微软雅黑" w:hint="eastAsia"/>
          <w:color w:val="000000" w:themeColor="text1"/>
          <w:sz w:val="21"/>
          <w:szCs w:val="21"/>
        </w:rPr>
        <w:t>天幕，爱驰选择联合</w:t>
      </w:r>
      <w:r w:rsidR="00AE4775">
        <w:rPr>
          <w:rFonts w:ascii="微软雅黑" w:eastAsia="微软雅黑" w:hAnsi="微软雅黑" w:hint="eastAsia"/>
          <w:color w:val="000000" w:themeColor="text1"/>
          <w:sz w:val="21"/>
          <w:szCs w:val="21"/>
        </w:rPr>
        <w:t>全球工业百强企业法国圣戈班共同打造。法国圣戈班诞生于1</w:t>
      </w:r>
      <w:r w:rsidR="00AE4775">
        <w:rPr>
          <w:rFonts w:ascii="微软雅黑" w:eastAsia="微软雅黑" w:hAnsi="微软雅黑"/>
          <w:color w:val="000000" w:themeColor="text1"/>
          <w:sz w:val="21"/>
          <w:szCs w:val="21"/>
        </w:rPr>
        <w:t>665</w:t>
      </w:r>
      <w:r w:rsidR="00AE4775">
        <w:rPr>
          <w:rFonts w:ascii="微软雅黑" w:eastAsia="微软雅黑" w:hAnsi="微软雅黑" w:hint="eastAsia"/>
          <w:color w:val="000000" w:themeColor="text1"/>
          <w:sz w:val="21"/>
          <w:szCs w:val="21"/>
        </w:rPr>
        <w:t>年，由法国路易十四财政大臣</w:t>
      </w:r>
      <w:r w:rsidR="00AE4775">
        <w:rPr>
          <w:rFonts w:ascii="微软雅黑" w:eastAsia="微软雅黑" w:hAnsi="微软雅黑"/>
          <w:color w:val="000000" w:themeColor="text1"/>
          <w:sz w:val="21"/>
          <w:szCs w:val="21"/>
        </w:rPr>
        <w:t>C</w:t>
      </w:r>
      <w:r w:rsidR="00AE4775">
        <w:rPr>
          <w:rFonts w:ascii="微软雅黑" w:eastAsia="微软雅黑" w:hAnsi="微软雅黑" w:hint="eastAsia"/>
          <w:color w:val="000000" w:themeColor="text1"/>
          <w:sz w:val="21"/>
          <w:szCs w:val="21"/>
        </w:rPr>
        <w:t>olbert先生创立，凭借先进的玻璃制造工艺，</w:t>
      </w:r>
      <w:r w:rsidR="00CA0FE4">
        <w:rPr>
          <w:rFonts w:ascii="微软雅黑" w:eastAsia="微软雅黑" w:hAnsi="微软雅黑" w:hint="eastAsia"/>
          <w:color w:val="000000" w:themeColor="text1"/>
          <w:sz w:val="21"/>
          <w:szCs w:val="21"/>
        </w:rPr>
        <w:t>圣戈班为凡尔赛宫镜廊以及卢浮宫玻璃金字塔等极具创新性的艺术建筑提供玻璃产品，以至臻技术演绎艺术之美。</w:t>
      </w:r>
      <w:r w:rsidR="00A2777B">
        <w:rPr>
          <w:rFonts w:ascii="微软雅黑" w:eastAsia="微软雅黑" w:hAnsi="微软雅黑" w:hint="eastAsia"/>
          <w:color w:val="000000" w:themeColor="text1"/>
          <w:sz w:val="21"/>
          <w:szCs w:val="21"/>
        </w:rPr>
        <w:t>与此同时，爱驰汽车选择法国“美丽岛”科西嘉作为出海第一站，以中国智造为绿色出行赋能。</w:t>
      </w:r>
      <w:r w:rsidR="00A027B9" w:rsidRPr="00A027B9">
        <w:rPr>
          <w:rFonts w:ascii="微软雅黑" w:eastAsia="微软雅黑" w:hAnsi="微软雅黑" w:hint="eastAsia"/>
          <w:sz w:val="21"/>
          <w:szCs w:val="21"/>
        </w:rPr>
        <w:t>以创新科技演绎艺术之美、生活之美，</w:t>
      </w:r>
      <w:r w:rsidR="00A027B9">
        <w:rPr>
          <w:rFonts w:ascii="微软雅黑" w:eastAsia="微软雅黑" w:hAnsi="微软雅黑" w:hint="eastAsia"/>
          <w:sz w:val="21"/>
          <w:szCs w:val="21"/>
        </w:rPr>
        <w:t>爱驰</w:t>
      </w:r>
      <w:r w:rsidR="00A027B9">
        <w:rPr>
          <w:rFonts w:ascii="微软雅黑" w:eastAsia="微软雅黑" w:hAnsi="微软雅黑"/>
          <w:sz w:val="21"/>
          <w:szCs w:val="21"/>
        </w:rPr>
        <w:t>U6</w:t>
      </w:r>
      <w:r w:rsidR="00A027B9">
        <w:rPr>
          <w:rFonts w:ascii="微软雅黑" w:eastAsia="微软雅黑" w:hAnsi="微软雅黑" w:hint="eastAsia"/>
          <w:sz w:val="21"/>
          <w:szCs w:val="21"/>
        </w:rPr>
        <w:t>穹顶式全景</w:t>
      </w:r>
      <w:r w:rsidR="00A44D4D">
        <w:rPr>
          <w:rFonts w:ascii="微软雅黑" w:eastAsia="微软雅黑" w:hAnsi="微软雅黑" w:hint="eastAsia"/>
          <w:sz w:val="21"/>
          <w:szCs w:val="21"/>
        </w:rPr>
        <w:t>玻璃</w:t>
      </w:r>
      <w:r w:rsidR="00A027B9">
        <w:rPr>
          <w:rFonts w:ascii="微软雅黑" w:eastAsia="微软雅黑" w:hAnsi="微软雅黑" w:hint="eastAsia"/>
          <w:sz w:val="21"/>
          <w:szCs w:val="21"/>
        </w:rPr>
        <w:t>天幕将爱驰与圣戈班的共同追求演绎得淋漓尽致。</w:t>
      </w:r>
    </w:p>
    <w:p w14:paraId="55597B3E" w14:textId="4BDD07AD" w:rsidR="002503A0" w:rsidRDefault="002503A0" w:rsidP="002503A0">
      <w:pPr>
        <w:jc w:val="center"/>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0" distR="0" wp14:anchorId="103EB32E" wp14:editId="3744221A">
            <wp:extent cx="6300470" cy="4723130"/>
            <wp:effectExtent l="0" t="0" r="0" b="1270"/>
            <wp:docPr id="9" name="图片 9" descr="汽车行驶在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汽车行驶在路上&#10;&#10;描述已自动生成"/>
                    <pic:cNvPicPr/>
                  </pic:nvPicPr>
                  <pic:blipFill>
                    <a:blip r:embed="rId9"/>
                    <a:stretch>
                      <a:fillRect/>
                    </a:stretch>
                  </pic:blipFill>
                  <pic:spPr>
                    <a:xfrm>
                      <a:off x="0" y="0"/>
                      <a:ext cx="6300470" cy="4723130"/>
                    </a:xfrm>
                    <a:prstGeom prst="rect">
                      <a:avLst/>
                    </a:prstGeom>
                  </pic:spPr>
                </pic:pic>
              </a:graphicData>
            </a:graphic>
          </wp:inline>
        </w:drawing>
      </w:r>
    </w:p>
    <w:p w14:paraId="797C5594" w14:textId="224C5321" w:rsidR="002503A0" w:rsidRPr="002503A0" w:rsidRDefault="002503A0" w:rsidP="002503A0">
      <w:pPr>
        <w:spacing w:afterLines="50" w:after="156"/>
        <w:jc w:val="center"/>
        <w:rPr>
          <w:rFonts w:ascii="微软雅黑" w:eastAsia="微软雅黑" w:hAnsi="微软雅黑"/>
          <w:i/>
          <w:iCs/>
          <w:color w:val="000000" w:themeColor="text1"/>
          <w:sz w:val="18"/>
          <w:szCs w:val="18"/>
        </w:rPr>
      </w:pPr>
      <w:r>
        <w:rPr>
          <w:rFonts w:ascii="微软雅黑" w:eastAsia="微软雅黑" w:hAnsi="微软雅黑" w:hint="eastAsia"/>
          <w:i/>
          <w:iCs/>
          <w:color w:val="000000" w:themeColor="text1"/>
          <w:sz w:val="18"/>
          <w:szCs w:val="18"/>
        </w:rPr>
        <w:t>爱驰联合圣戈班共同打造穹顶式全景玻璃天幕，</w:t>
      </w:r>
      <w:r w:rsidRPr="002503A0">
        <w:rPr>
          <w:rFonts w:ascii="微软雅黑" w:eastAsia="微软雅黑" w:hAnsi="微软雅黑"/>
          <w:i/>
          <w:iCs/>
          <w:color w:val="000000" w:themeColor="text1"/>
          <w:sz w:val="18"/>
          <w:szCs w:val="18"/>
        </w:rPr>
        <w:t>以创新科技演绎艺术之美、生活之美</w:t>
      </w:r>
    </w:p>
    <w:p w14:paraId="43F63A74" w14:textId="4F4C60D3" w:rsidR="00756451" w:rsidRDefault="00EF6A37" w:rsidP="00944017">
      <w:pPr>
        <w:ind w:firstLineChars="200" w:firstLine="420"/>
        <w:rPr>
          <w:rFonts w:ascii="微软雅黑" w:eastAsia="微软雅黑" w:hAnsi="微软雅黑"/>
          <w:color w:val="000000" w:themeColor="text1"/>
          <w:sz w:val="21"/>
          <w:szCs w:val="21"/>
        </w:rPr>
      </w:pPr>
      <w:r w:rsidRPr="00A027B9">
        <w:rPr>
          <w:rFonts w:ascii="微软雅黑" w:eastAsia="微软雅黑" w:hAnsi="微软雅黑" w:hint="eastAsia"/>
          <w:sz w:val="21"/>
          <w:szCs w:val="21"/>
        </w:rPr>
        <w:t>爱驰U6穹顶式全景</w:t>
      </w:r>
      <w:r w:rsidR="00A44D4D">
        <w:rPr>
          <w:rFonts w:ascii="微软雅黑" w:eastAsia="微软雅黑" w:hAnsi="微软雅黑" w:hint="eastAsia"/>
          <w:sz w:val="21"/>
          <w:szCs w:val="21"/>
        </w:rPr>
        <w:t>玻璃</w:t>
      </w:r>
      <w:r w:rsidRPr="00A027B9">
        <w:rPr>
          <w:rFonts w:ascii="微软雅黑" w:eastAsia="微软雅黑" w:hAnsi="微软雅黑" w:hint="eastAsia"/>
          <w:sz w:val="21"/>
          <w:szCs w:val="21"/>
        </w:rPr>
        <w:t>天幕从前风窗贯穿至后风窗，纯粹的一体式车顶将高位刹车灯隐藏其中，展现出优雅运动气质，并为实现整车0.26超低风阻系数做出贡献；2.1m</w:t>
      </w:r>
      <w:r w:rsidRPr="00A027B9">
        <w:rPr>
          <w:rFonts w:ascii="微软雅黑" w:eastAsia="微软雅黑" w:hAnsi="微软雅黑" w:hint="eastAsia"/>
          <w:sz w:val="21"/>
          <w:szCs w:val="21"/>
          <w:vertAlign w:val="superscript"/>
        </w:rPr>
        <w:t>2</w:t>
      </w:r>
      <w:r w:rsidR="00826BA1">
        <w:rPr>
          <w:rFonts w:ascii="微软雅黑" w:eastAsia="微软雅黑" w:hAnsi="微软雅黑" w:hint="eastAsia"/>
          <w:sz w:val="21"/>
          <w:szCs w:val="21"/>
        </w:rPr>
        <w:t>超大玻璃</w:t>
      </w:r>
      <w:r>
        <w:rPr>
          <w:rFonts w:ascii="微软雅黑" w:eastAsia="微软雅黑" w:hAnsi="微软雅黑" w:hint="eastAsia"/>
          <w:color w:val="000000" w:themeColor="text1"/>
          <w:sz w:val="21"/>
          <w:szCs w:val="21"/>
        </w:rPr>
        <w:t>采用圣戈班</w:t>
      </w:r>
      <w:r w:rsidR="00CB4269">
        <w:rPr>
          <w:rFonts w:ascii="微软雅黑" w:eastAsia="微软雅黑" w:hAnsi="微软雅黑" w:hint="eastAsia"/>
          <w:color w:val="000000" w:themeColor="text1"/>
          <w:sz w:val="21"/>
          <w:szCs w:val="21"/>
        </w:rPr>
        <w:t>双层夹胶</w:t>
      </w:r>
      <w:r>
        <w:rPr>
          <w:rFonts w:ascii="微软雅黑" w:eastAsia="微软雅黑" w:hAnsi="微软雅黑" w:hint="eastAsia"/>
          <w:color w:val="000000" w:themeColor="text1"/>
          <w:sz w:val="21"/>
          <w:szCs w:val="21"/>
        </w:rPr>
        <w:t>玻璃，并配备</w:t>
      </w:r>
      <w:r>
        <w:rPr>
          <w:rFonts w:ascii="微软雅黑" w:eastAsia="微软雅黑" w:hAnsi="微软雅黑"/>
          <w:color w:val="000000" w:themeColor="text1"/>
          <w:sz w:val="21"/>
          <w:szCs w:val="21"/>
        </w:rPr>
        <w:t>Low-</w:t>
      </w:r>
      <w:r w:rsidR="00CB4269">
        <w:rPr>
          <w:rFonts w:ascii="微软雅黑" w:eastAsia="微软雅黑" w:hAnsi="微软雅黑"/>
          <w:color w:val="000000" w:themeColor="text1"/>
          <w:sz w:val="21"/>
          <w:szCs w:val="21"/>
        </w:rPr>
        <w:t>E</w:t>
      </w:r>
      <w:r>
        <w:rPr>
          <w:rFonts w:ascii="微软雅黑" w:eastAsia="微软雅黑" w:hAnsi="微软雅黑"/>
          <w:color w:val="000000" w:themeColor="text1"/>
          <w:sz w:val="21"/>
          <w:szCs w:val="21"/>
        </w:rPr>
        <w:t>隔热涂层，能高效隔绝99.9%紫外线</w:t>
      </w:r>
      <w:r>
        <w:rPr>
          <w:rFonts w:ascii="微软雅黑" w:eastAsia="微软雅黑" w:hAnsi="微软雅黑" w:hint="eastAsia"/>
          <w:color w:val="000000" w:themeColor="text1"/>
          <w:sz w:val="21"/>
          <w:szCs w:val="21"/>
        </w:rPr>
        <w:t>，</w:t>
      </w:r>
      <w:r>
        <w:rPr>
          <w:rFonts w:ascii="微软雅黑" w:eastAsia="微软雅黑" w:hAnsi="微软雅黑"/>
          <w:color w:val="000000" w:themeColor="text1"/>
          <w:sz w:val="21"/>
          <w:szCs w:val="21"/>
        </w:rPr>
        <w:t>实现隔绝78%外界热量进入车内</w:t>
      </w:r>
      <w:r w:rsidR="00693DFB">
        <w:rPr>
          <w:rFonts w:ascii="微软雅黑" w:eastAsia="微软雅黑" w:hAnsi="微软雅黑" w:hint="eastAsia"/>
          <w:color w:val="000000" w:themeColor="text1"/>
          <w:sz w:val="21"/>
          <w:szCs w:val="21"/>
        </w:rPr>
        <w:t>，无惧</w:t>
      </w:r>
      <w:r>
        <w:rPr>
          <w:rFonts w:ascii="微软雅黑" w:eastAsia="微软雅黑" w:hAnsi="微软雅黑" w:hint="eastAsia"/>
          <w:color w:val="000000" w:themeColor="text1"/>
          <w:sz w:val="21"/>
          <w:szCs w:val="21"/>
        </w:rPr>
        <w:t>炎炎夏日</w:t>
      </w:r>
      <w:r w:rsidR="00693DFB">
        <w:rPr>
          <w:rFonts w:ascii="微软雅黑" w:eastAsia="微软雅黑" w:hAnsi="微软雅黑" w:hint="eastAsia"/>
          <w:color w:val="000000" w:themeColor="text1"/>
          <w:sz w:val="21"/>
          <w:szCs w:val="21"/>
        </w:rPr>
        <w:t>。</w:t>
      </w:r>
      <w:r>
        <w:rPr>
          <w:rFonts w:ascii="微软雅黑" w:eastAsia="微软雅黑" w:hAnsi="微软雅黑"/>
          <w:color w:val="000000" w:themeColor="text1"/>
          <w:sz w:val="21"/>
          <w:szCs w:val="21"/>
        </w:rPr>
        <w:t>同时，Low-</w:t>
      </w:r>
      <w:r w:rsidR="00693DFB">
        <w:rPr>
          <w:rFonts w:ascii="微软雅黑" w:eastAsia="微软雅黑" w:hAnsi="微软雅黑"/>
          <w:color w:val="000000" w:themeColor="text1"/>
          <w:sz w:val="21"/>
          <w:szCs w:val="21"/>
        </w:rPr>
        <w:t>E</w:t>
      </w:r>
      <w:r>
        <w:rPr>
          <w:rFonts w:ascii="微软雅黑" w:eastAsia="微软雅黑" w:hAnsi="微软雅黑"/>
          <w:color w:val="000000" w:themeColor="text1"/>
          <w:sz w:val="21"/>
          <w:szCs w:val="21"/>
        </w:rPr>
        <w:t>隔热涂层可降低车厢内热量流失</w:t>
      </w:r>
      <w:r w:rsidR="00693DFB">
        <w:rPr>
          <w:rFonts w:ascii="微软雅黑" w:eastAsia="微软雅黑" w:hAnsi="微软雅黑" w:hint="eastAsia"/>
          <w:color w:val="000000" w:themeColor="text1"/>
          <w:sz w:val="21"/>
          <w:szCs w:val="21"/>
        </w:rPr>
        <w:t>，</w:t>
      </w:r>
      <w:r>
        <w:rPr>
          <w:rFonts w:ascii="微软雅黑" w:eastAsia="微软雅黑" w:hAnsi="微软雅黑"/>
          <w:color w:val="000000" w:themeColor="text1"/>
          <w:sz w:val="21"/>
          <w:szCs w:val="21"/>
        </w:rPr>
        <w:t>保温性能出众，</w:t>
      </w:r>
      <w:r>
        <w:rPr>
          <w:rFonts w:ascii="微软雅黑" w:eastAsia="微软雅黑" w:hAnsi="微软雅黑" w:hint="eastAsia"/>
          <w:color w:val="000000" w:themeColor="text1"/>
          <w:sz w:val="21"/>
          <w:szCs w:val="21"/>
        </w:rPr>
        <w:t>在冬季能够</w:t>
      </w:r>
      <w:r>
        <w:rPr>
          <w:rFonts w:ascii="微软雅黑" w:eastAsia="微软雅黑" w:hAnsi="微软雅黑"/>
          <w:color w:val="000000" w:themeColor="text1"/>
          <w:sz w:val="21"/>
          <w:szCs w:val="21"/>
        </w:rPr>
        <w:t>有效降低空调能耗</w:t>
      </w:r>
      <w:r w:rsidR="002503A0">
        <w:rPr>
          <w:rFonts w:ascii="微软雅黑" w:eastAsia="微软雅黑" w:hAnsi="微软雅黑" w:hint="eastAsia"/>
          <w:color w:val="000000" w:themeColor="text1"/>
          <w:sz w:val="21"/>
          <w:szCs w:val="21"/>
        </w:rPr>
        <w:t>，助力提升续航水平</w:t>
      </w:r>
      <w:r w:rsidR="00693DFB">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在静谧性方面，</w:t>
      </w:r>
      <w:r w:rsidR="00693DFB">
        <w:rPr>
          <w:rFonts w:ascii="微软雅黑" w:eastAsia="微软雅黑" w:hAnsi="微软雅黑" w:hint="eastAsia"/>
          <w:color w:val="000000" w:themeColor="text1"/>
          <w:sz w:val="21"/>
          <w:szCs w:val="21"/>
        </w:rPr>
        <w:t>爱驰</w:t>
      </w:r>
      <w:r w:rsidR="00693DFB">
        <w:rPr>
          <w:rFonts w:ascii="微软雅黑" w:eastAsia="微软雅黑" w:hAnsi="微软雅黑"/>
          <w:color w:val="000000" w:themeColor="text1"/>
          <w:sz w:val="21"/>
          <w:szCs w:val="21"/>
        </w:rPr>
        <w:t>U6</w:t>
      </w:r>
      <w:r w:rsidR="00A44D4D">
        <w:rPr>
          <w:rFonts w:ascii="微软雅黑" w:eastAsia="微软雅黑" w:hAnsi="微软雅黑" w:hint="eastAsia"/>
          <w:color w:val="000000" w:themeColor="text1"/>
          <w:sz w:val="21"/>
          <w:szCs w:val="21"/>
        </w:rPr>
        <w:t>穹顶式</w:t>
      </w:r>
      <w:r w:rsidR="00693DFB">
        <w:rPr>
          <w:rFonts w:ascii="微软雅黑" w:eastAsia="微软雅黑" w:hAnsi="微软雅黑" w:hint="eastAsia"/>
          <w:color w:val="000000" w:themeColor="text1"/>
          <w:sz w:val="21"/>
          <w:szCs w:val="21"/>
        </w:rPr>
        <w:t>全景玻璃天幕</w:t>
      </w:r>
      <w:r>
        <w:rPr>
          <w:rFonts w:ascii="微软雅黑" w:eastAsia="微软雅黑" w:hAnsi="微软雅黑" w:hint="eastAsia"/>
          <w:color w:val="000000" w:themeColor="text1"/>
          <w:sz w:val="21"/>
          <w:szCs w:val="21"/>
        </w:rPr>
        <w:t>PVB</w:t>
      </w:r>
      <w:r w:rsidR="00693DFB">
        <w:rPr>
          <w:rFonts w:ascii="微软雅黑" w:eastAsia="微软雅黑" w:hAnsi="微软雅黑" w:hint="eastAsia"/>
          <w:color w:val="000000" w:themeColor="text1"/>
          <w:sz w:val="21"/>
          <w:szCs w:val="21"/>
        </w:rPr>
        <w:t>夹层</w:t>
      </w:r>
      <w:r>
        <w:rPr>
          <w:rFonts w:ascii="微软雅黑" w:eastAsia="微软雅黑" w:hAnsi="微软雅黑" w:hint="eastAsia"/>
          <w:color w:val="000000" w:themeColor="text1"/>
          <w:sz w:val="21"/>
          <w:szCs w:val="21"/>
        </w:rPr>
        <w:t>薄膜对声波具有高效的阻隔</w:t>
      </w:r>
      <w:r w:rsidR="002503A0">
        <w:rPr>
          <w:rFonts w:ascii="微软雅黑" w:eastAsia="微软雅黑" w:hAnsi="微软雅黑" w:hint="eastAsia"/>
          <w:color w:val="000000" w:themeColor="text1"/>
          <w:sz w:val="21"/>
          <w:szCs w:val="21"/>
        </w:rPr>
        <w:t>作用</w:t>
      </w:r>
      <w:r>
        <w:rPr>
          <w:rFonts w:ascii="微软雅黑" w:eastAsia="微软雅黑" w:hAnsi="微软雅黑" w:hint="eastAsia"/>
          <w:color w:val="000000" w:themeColor="text1"/>
          <w:sz w:val="21"/>
          <w:szCs w:val="21"/>
        </w:rPr>
        <w:t>，</w:t>
      </w:r>
      <w:r w:rsidR="00693DFB">
        <w:rPr>
          <w:rFonts w:ascii="微软雅黑" w:eastAsia="微软雅黑" w:hAnsi="微软雅黑" w:hint="eastAsia"/>
          <w:color w:val="000000" w:themeColor="text1"/>
          <w:sz w:val="21"/>
          <w:szCs w:val="21"/>
        </w:rPr>
        <w:t>相比</w:t>
      </w:r>
      <w:r>
        <w:rPr>
          <w:rFonts w:ascii="微软雅黑" w:eastAsia="微软雅黑" w:hAnsi="微软雅黑" w:hint="eastAsia"/>
          <w:color w:val="000000" w:themeColor="text1"/>
          <w:sz w:val="21"/>
          <w:szCs w:val="21"/>
        </w:rPr>
        <w:t>普通天窗</w:t>
      </w:r>
      <w:r w:rsidR="00693DFB">
        <w:rPr>
          <w:rFonts w:ascii="微软雅黑" w:eastAsia="微软雅黑" w:hAnsi="微软雅黑" w:hint="eastAsia"/>
          <w:color w:val="000000" w:themeColor="text1"/>
          <w:sz w:val="21"/>
          <w:szCs w:val="21"/>
        </w:rPr>
        <w:t>具有更佳</w:t>
      </w:r>
      <w:r>
        <w:rPr>
          <w:rFonts w:ascii="微软雅黑" w:eastAsia="微软雅黑" w:hAnsi="微软雅黑" w:hint="eastAsia"/>
          <w:color w:val="000000" w:themeColor="text1"/>
          <w:sz w:val="21"/>
          <w:szCs w:val="21"/>
        </w:rPr>
        <w:t>隔音</w:t>
      </w:r>
      <w:r w:rsidR="00693DFB">
        <w:rPr>
          <w:rFonts w:ascii="微软雅黑" w:eastAsia="微软雅黑" w:hAnsi="微软雅黑" w:hint="eastAsia"/>
          <w:color w:val="000000" w:themeColor="text1"/>
          <w:sz w:val="21"/>
          <w:szCs w:val="21"/>
        </w:rPr>
        <w:t>性能。</w:t>
      </w:r>
    </w:p>
    <w:p w14:paraId="402B4B9B" w14:textId="04735307" w:rsidR="000F541D" w:rsidRDefault="000F541D" w:rsidP="000F541D">
      <w:pPr>
        <w:jc w:val="center"/>
        <w:rPr>
          <w:rFonts w:ascii="微软雅黑" w:eastAsia="微软雅黑" w:hAnsi="微软雅黑"/>
          <w:color w:val="000000" w:themeColor="text1"/>
          <w:sz w:val="21"/>
          <w:szCs w:val="21"/>
        </w:rPr>
      </w:pPr>
      <w:r>
        <w:rPr>
          <w:rFonts w:ascii="微软雅黑" w:eastAsia="微软雅黑" w:hAnsi="微软雅黑" w:hint="eastAsia"/>
          <w:noProof/>
          <w:color w:val="000000" w:themeColor="text1"/>
          <w:sz w:val="21"/>
          <w:szCs w:val="21"/>
        </w:rPr>
        <w:lastRenderedPageBreak/>
        <w:drawing>
          <wp:inline distT="0" distB="0" distL="0" distR="0" wp14:anchorId="620FF880" wp14:editId="39E0D6DB">
            <wp:extent cx="6300470" cy="4723130"/>
            <wp:effectExtent l="0" t="0" r="0" b="1270"/>
            <wp:docPr id="11" name="图片 11"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汽车的方向盘&#10;&#10;描述已自动生成"/>
                    <pic:cNvPicPr/>
                  </pic:nvPicPr>
                  <pic:blipFill>
                    <a:blip r:embed="rId10"/>
                    <a:stretch>
                      <a:fillRect/>
                    </a:stretch>
                  </pic:blipFill>
                  <pic:spPr>
                    <a:xfrm>
                      <a:off x="0" y="0"/>
                      <a:ext cx="6300470" cy="4723130"/>
                    </a:xfrm>
                    <a:prstGeom prst="rect">
                      <a:avLst/>
                    </a:prstGeom>
                  </pic:spPr>
                </pic:pic>
              </a:graphicData>
            </a:graphic>
          </wp:inline>
        </w:drawing>
      </w:r>
    </w:p>
    <w:p w14:paraId="5744EEA9" w14:textId="062412B4" w:rsidR="000F541D" w:rsidRPr="00D4262F" w:rsidRDefault="00D4262F" w:rsidP="00D4262F">
      <w:pPr>
        <w:spacing w:afterLines="50" w:after="156"/>
        <w:jc w:val="center"/>
        <w:rPr>
          <w:rFonts w:ascii="微软雅黑" w:eastAsia="微软雅黑" w:hAnsi="微软雅黑" w:hint="eastAsia"/>
          <w:i/>
          <w:iCs/>
          <w:color w:val="000000" w:themeColor="text1"/>
          <w:sz w:val="18"/>
          <w:szCs w:val="18"/>
        </w:rPr>
      </w:pPr>
      <w:r>
        <w:rPr>
          <w:rFonts w:ascii="微软雅黑" w:eastAsia="微软雅黑" w:hAnsi="微软雅黑" w:hint="eastAsia"/>
          <w:i/>
          <w:iCs/>
          <w:color w:val="000000" w:themeColor="text1"/>
          <w:sz w:val="18"/>
          <w:szCs w:val="18"/>
        </w:rPr>
        <w:t>爱驰</w:t>
      </w:r>
      <w:r>
        <w:rPr>
          <w:rFonts w:ascii="微软雅黑" w:eastAsia="微软雅黑" w:hAnsi="微软雅黑"/>
          <w:i/>
          <w:iCs/>
          <w:color w:val="000000" w:themeColor="text1"/>
          <w:sz w:val="18"/>
          <w:szCs w:val="18"/>
        </w:rPr>
        <w:t>U6</w:t>
      </w:r>
      <w:r>
        <w:rPr>
          <w:rFonts w:ascii="微软雅黑" w:eastAsia="微软雅黑" w:hAnsi="微软雅黑" w:hint="eastAsia"/>
          <w:i/>
          <w:iCs/>
          <w:color w:val="000000" w:themeColor="text1"/>
          <w:sz w:val="18"/>
          <w:szCs w:val="18"/>
        </w:rPr>
        <w:t>搭载2</w:t>
      </w:r>
      <w:r>
        <w:rPr>
          <w:rFonts w:ascii="微软雅黑" w:eastAsia="微软雅黑" w:hAnsi="微软雅黑"/>
          <w:i/>
          <w:iCs/>
          <w:color w:val="000000" w:themeColor="text1"/>
          <w:sz w:val="18"/>
          <w:szCs w:val="18"/>
        </w:rPr>
        <w:t>.1</w:t>
      </w:r>
      <w:r>
        <w:rPr>
          <w:rFonts w:ascii="微软雅黑" w:eastAsia="微软雅黑" w:hAnsi="微软雅黑" w:hint="eastAsia"/>
          <w:i/>
          <w:iCs/>
          <w:color w:val="000000" w:themeColor="text1"/>
          <w:sz w:val="18"/>
          <w:szCs w:val="18"/>
        </w:rPr>
        <w:t>m</w:t>
      </w:r>
      <w:r w:rsidRPr="00D4262F">
        <w:rPr>
          <w:rFonts w:ascii="微软雅黑" w:eastAsia="微软雅黑" w:hAnsi="微软雅黑"/>
          <w:i/>
          <w:iCs/>
          <w:color w:val="000000" w:themeColor="text1"/>
          <w:sz w:val="18"/>
          <w:szCs w:val="18"/>
          <w:vertAlign w:val="superscript"/>
        </w:rPr>
        <w:t>2</w:t>
      </w:r>
      <w:r>
        <w:rPr>
          <w:rFonts w:ascii="微软雅黑" w:eastAsia="微软雅黑" w:hAnsi="微软雅黑" w:hint="eastAsia"/>
          <w:i/>
          <w:iCs/>
          <w:color w:val="000000" w:themeColor="text1"/>
          <w:sz w:val="18"/>
          <w:szCs w:val="18"/>
        </w:rPr>
        <w:t>超大全景天幕</w:t>
      </w:r>
    </w:p>
    <w:p w14:paraId="582D5638" w14:textId="06B31011" w:rsidR="00756451" w:rsidRDefault="00826BA1" w:rsidP="00944017">
      <w:pPr>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0" distR="0" wp14:anchorId="099CB246" wp14:editId="7302875F">
            <wp:extent cx="6300470" cy="3439160"/>
            <wp:effectExtent l="0" t="0" r="0" b="2540"/>
            <wp:docPr id="8" name="图片 8" descr="图片包含 监控, 伞, 黑暗, 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监控, 伞, 黑暗, 屏幕&#10;&#10;描述已自动生成"/>
                    <pic:cNvPicPr/>
                  </pic:nvPicPr>
                  <pic:blipFill>
                    <a:blip r:embed="rId11"/>
                    <a:stretch>
                      <a:fillRect/>
                    </a:stretch>
                  </pic:blipFill>
                  <pic:spPr>
                    <a:xfrm>
                      <a:off x="0" y="0"/>
                      <a:ext cx="6300470" cy="3439160"/>
                    </a:xfrm>
                    <a:prstGeom prst="rect">
                      <a:avLst/>
                    </a:prstGeom>
                  </pic:spPr>
                </pic:pic>
              </a:graphicData>
            </a:graphic>
          </wp:inline>
        </w:drawing>
      </w:r>
    </w:p>
    <w:p w14:paraId="1E7C0517" w14:textId="7D5A0A22" w:rsidR="00826BA1" w:rsidRPr="00826BA1" w:rsidRDefault="00826BA1" w:rsidP="00944017">
      <w:pPr>
        <w:spacing w:afterLines="50" w:after="156"/>
        <w:jc w:val="center"/>
        <w:rPr>
          <w:rFonts w:ascii="微软雅黑" w:eastAsia="微软雅黑" w:hAnsi="微软雅黑"/>
          <w:i/>
          <w:iCs/>
          <w:color w:val="000000" w:themeColor="text1"/>
          <w:sz w:val="18"/>
          <w:szCs w:val="18"/>
        </w:rPr>
      </w:pPr>
      <w:r>
        <w:rPr>
          <w:rFonts w:ascii="微软雅黑" w:eastAsia="微软雅黑" w:hAnsi="微软雅黑" w:hint="eastAsia"/>
          <w:i/>
          <w:iCs/>
          <w:color w:val="000000" w:themeColor="text1"/>
          <w:sz w:val="18"/>
          <w:szCs w:val="18"/>
        </w:rPr>
        <w:lastRenderedPageBreak/>
        <w:t>爱驰</w:t>
      </w:r>
      <w:r>
        <w:rPr>
          <w:rFonts w:ascii="微软雅黑" w:eastAsia="微软雅黑" w:hAnsi="微软雅黑"/>
          <w:i/>
          <w:iCs/>
          <w:color w:val="000000" w:themeColor="text1"/>
          <w:sz w:val="18"/>
          <w:szCs w:val="18"/>
        </w:rPr>
        <w:t>U6</w:t>
      </w:r>
      <w:r>
        <w:rPr>
          <w:rFonts w:ascii="微软雅黑" w:eastAsia="微软雅黑" w:hAnsi="微软雅黑" w:hint="eastAsia"/>
          <w:i/>
          <w:iCs/>
          <w:color w:val="000000" w:themeColor="text1"/>
          <w:sz w:val="18"/>
          <w:szCs w:val="18"/>
        </w:rPr>
        <w:t>穹顶式全景玻璃天幕</w:t>
      </w:r>
      <w:r w:rsidR="00C775E3">
        <w:rPr>
          <w:rFonts w:ascii="微软雅黑" w:eastAsia="微软雅黑" w:hAnsi="微软雅黑" w:hint="eastAsia"/>
          <w:i/>
          <w:iCs/>
          <w:color w:val="000000" w:themeColor="text1"/>
          <w:sz w:val="18"/>
          <w:szCs w:val="18"/>
        </w:rPr>
        <w:t>结构</w:t>
      </w:r>
    </w:p>
    <w:p w14:paraId="5E5199A1" w14:textId="3EECEADA" w:rsidR="00756451" w:rsidRDefault="00EF6A37" w:rsidP="00944017">
      <w:pPr>
        <w:ind w:firstLineChars="200" w:firstLine="480"/>
        <w:rPr>
          <w:rFonts w:ascii="微软雅黑" w:eastAsia="微软雅黑" w:hAnsi="微软雅黑"/>
          <w:color w:val="000000" w:themeColor="text1"/>
        </w:rPr>
      </w:pPr>
      <w:r>
        <w:rPr>
          <w:rFonts w:ascii="微软雅黑" w:eastAsia="微软雅黑" w:hAnsi="微软雅黑" w:hint="eastAsia"/>
          <w:b/>
          <w:bCs/>
          <w:color w:val="000000" w:themeColor="text1"/>
        </w:rPr>
        <w:t>不止于大，</w:t>
      </w:r>
      <w:r w:rsidR="00C775E3">
        <w:rPr>
          <w:rFonts w:ascii="微软雅黑" w:eastAsia="微软雅黑" w:hAnsi="微软雅黑" w:hint="eastAsia"/>
          <w:b/>
          <w:bCs/>
          <w:color w:val="000000" w:themeColor="text1"/>
        </w:rPr>
        <w:t>安全为本，</w:t>
      </w:r>
      <w:r>
        <w:rPr>
          <w:rFonts w:ascii="微软雅黑" w:eastAsia="微软雅黑" w:hAnsi="微软雅黑" w:hint="eastAsia"/>
          <w:b/>
          <w:bCs/>
          <w:color w:val="000000" w:themeColor="text1"/>
        </w:rPr>
        <w:t>爱驰</w:t>
      </w:r>
      <w:r>
        <w:rPr>
          <w:rFonts w:ascii="微软雅黑" w:eastAsia="微软雅黑" w:hAnsi="微软雅黑"/>
          <w:b/>
          <w:bCs/>
          <w:color w:val="000000" w:themeColor="text1"/>
        </w:rPr>
        <w:t>U6</w:t>
      </w:r>
      <w:r>
        <w:rPr>
          <w:rFonts w:ascii="微软雅黑" w:eastAsia="微软雅黑" w:hAnsi="微软雅黑" w:hint="eastAsia"/>
          <w:b/>
          <w:bCs/>
          <w:color w:val="000000" w:themeColor="text1"/>
        </w:rPr>
        <w:t>全景天幕</w:t>
      </w:r>
    </w:p>
    <w:p w14:paraId="7B7F95EB" w14:textId="183287EE" w:rsidR="00756451" w:rsidRDefault="00C775E3" w:rsidP="00944017">
      <w:pPr>
        <w:ind w:firstLineChars="200"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在</w:t>
      </w:r>
      <w:r w:rsidR="00EF6A37">
        <w:rPr>
          <w:rFonts w:ascii="微软雅黑" w:eastAsia="微软雅黑" w:hAnsi="微软雅黑" w:hint="eastAsia"/>
          <w:color w:val="000000" w:themeColor="text1"/>
          <w:sz w:val="21"/>
          <w:szCs w:val="21"/>
        </w:rPr>
        <w:t>爱驰U6全景天幕</w:t>
      </w:r>
      <w:r>
        <w:rPr>
          <w:rFonts w:ascii="微软雅黑" w:eastAsia="微软雅黑" w:hAnsi="微软雅黑" w:hint="eastAsia"/>
          <w:color w:val="000000" w:themeColor="text1"/>
          <w:sz w:val="21"/>
          <w:szCs w:val="21"/>
        </w:rPr>
        <w:t>设计之美、舒适体验</w:t>
      </w:r>
      <w:r w:rsidR="00EF6A37">
        <w:rPr>
          <w:rFonts w:ascii="微软雅黑" w:eastAsia="微软雅黑" w:hAnsi="微软雅黑" w:hint="eastAsia"/>
          <w:color w:val="000000" w:themeColor="text1"/>
          <w:sz w:val="21"/>
          <w:szCs w:val="21"/>
        </w:rPr>
        <w:t>背后，是工程师在“看不见”的地方的反复推敲和验证，在最引人关注的安全质量上，更是不遗余力。</w:t>
      </w:r>
    </w:p>
    <w:p w14:paraId="75AD805A" w14:textId="651DE8A3" w:rsidR="00756451" w:rsidRDefault="00EF6A37" w:rsidP="00944017">
      <w:pPr>
        <w:ind w:firstLineChars="200"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首先，常规全景天幕与车身连接方式主要为结构胶粘接，为确保天幕的</w:t>
      </w:r>
      <w:r w:rsidR="00C775E3">
        <w:rPr>
          <w:rFonts w:ascii="微软雅黑" w:eastAsia="微软雅黑" w:hAnsi="微软雅黑" w:hint="eastAsia"/>
          <w:color w:val="000000" w:themeColor="text1"/>
          <w:sz w:val="21"/>
          <w:szCs w:val="21"/>
        </w:rPr>
        <w:t>固定强度</w:t>
      </w:r>
      <w:r>
        <w:rPr>
          <w:rFonts w:ascii="微软雅黑" w:eastAsia="微软雅黑" w:hAnsi="微软雅黑" w:hint="eastAsia"/>
          <w:color w:val="000000" w:themeColor="text1"/>
          <w:sz w:val="21"/>
          <w:szCs w:val="21"/>
        </w:rPr>
        <w:t>，爱驰</w:t>
      </w:r>
      <w:r>
        <w:rPr>
          <w:rFonts w:ascii="微软雅黑" w:eastAsia="微软雅黑" w:hAnsi="微软雅黑"/>
          <w:color w:val="000000" w:themeColor="text1"/>
          <w:sz w:val="21"/>
          <w:szCs w:val="21"/>
        </w:rPr>
        <w:t>U6全景天幕</w:t>
      </w:r>
      <w:r w:rsidR="00C775E3">
        <w:rPr>
          <w:rFonts w:ascii="微软雅黑" w:eastAsia="微软雅黑" w:hAnsi="微软雅黑" w:hint="eastAsia"/>
          <w:color w:val="000000" w:themeColor="text1"/>
          <w:sz w:val="21"/>
          <w:szCs w:val="21"/>
        </w:rPr>
        <w:t>在传统胶接基础之上</w:t>
      </w:r>
      <w:r>
        <w:rPr>
          <w:rFonts w:ascii="微软雅黑" w:eastAsia="微软雅黑" w:hAnsi="微软雅黑" w:hint="eastAsia"/>
          <w:color w:val="000000" w:themeColor="text1"/>
          <w:sz w:val="21"/>
          <w:szCs w:val="21"/>
        </w:rPr>
        <w:t>，额外</w:t>
      </w:r>
      <w:r>
        <w:rPr>
          <w:rFonts w:ascii="微软雅黑" w:eastAsia="微软雅黑" w:hAnsi="微软雅黑"/>
          <w:color w:val="000000" w:themeColor="text1"/>
          <w:sz w:val="21"/>
          <w:szCs w:val="21"/>
        </w:rPr>
        <w:t>增加螺栓连接</w:t>
      </w:r>
      <w:r w:rsidR="00C775E3">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其次，在</w:t>
      </w:r>
      <w:r w:rsidR="00C775E3">
        <w:rPr>
          <w:rFonts w:ascii="微软雅黑" w:eastAsia="微软雅黑" w:hAnsi="微软雅黑" w:hint="eastAsia"/>
          <w:color w:val="000000" w:themeColor="text1"/>
          <w:sz w:val="21"/>
          <w:szCs w:val="21"/>
        </w:rPr>
        <w:t>车身</w:t>
      </w:r>
      <w:r>
        <w:rPr>
          <w:rFonts w:ascii="微软雅黑" w:eastAsia="微软雅黑" w:hAnsi="微软雅黑" w:hint="eastAsia"/>
          <w:color w:val="000000" w:themeColor="text1"/>
          <w:sz w:val="21"/>
          <w:szCs w:val="21"/>
        </w:rPr>
        <w:t>刚度方面，爱驰U6采用上钢下铝</w:t>
      </w:r>
      <w:r w:rsidR="00C775E3">
        <w:rPr>
          <w:rFonts w:ascii="微软雅黑" w:eastAsia="微软雅黑" w:hAnsi="微软雅黑" w:hint="eastAsia"/>
          <w:color w:val="000000" w:themeColor="text1"/>
          <w:sz w:val="21"/>
          <w:szCs w:val="21"/>
        </w:rPr>
        <w:t>高强度</w:t>
      </w:r>
      <w:r>
        <w:rPr>
          <w:rFonts w:ascii="微软雅黑" w:eastAsia="微软雅黑" w:hAnsi="微软雅黑" w:hint="eastAsia"/>
          <w:color w:val="000000" w:themeColor="text1"/>
          <w:sz w:val="21"/>
          <w:szCs w:val="21"/>
        </w:rPr>
        <w:t>车身结构</w:t>
      </w:r>
      <w:r w:rsidR="00C775E3">
        <w:rPr>
          <w:rFonts w:ascii="微软雅黑" w:eastAsia="微软雅黑" w:hAnsi="微软雅黑" w:hint="eastAsia"/>
          <w:color w:val="000000" w:themeColor="text1"/>
          <w:sz w:val="21"/>
          <w:szCs w:val="21"/>
        </w:rPr>
        <w:t>，配合</w:t>
      </w:r>
      <w:r>
        <w:rPr>
          <w:rFonts w:ascii="微软雅黑" w:eastAsia="微软雅黑" w:hAnsi="微软雅黑" w:hint="eastAsia"/>
          <w:color w:val="000000" w:themeColor="text1"/>
          <w:sz w:val="21"/>
          <w:szCs w:val="21"/>
        </w:rPr>
        <w:t>航空级连接技术</w:t>
      </w:r>
      <w:r w:rsidR="00C775E3">
        <w:rPr>
          <w:rFonts w:ascii="微软雅黑" w:eastAsia="微软雅黑" w:hAnsi="微软雅黑" w:hint="eastAsia"/>
          <w:color w:val="000000" w:themeColor="text1"/>
          <w:sz w:val="21"/>
          <w:szCs w:val="21"/>
        </w:rPr>
        <w:t>，</w:t>
      </w:r>
      <w:r w:rsidR="00944017">
        <w:rPr>
          <w:rFonts w:ascii="微软雅黑" w:eastAsia="微软雅黑" w:hAnsi="微软雅黑" w:hint="eastAsia"/>
          <w:color w:val="000000" w:themeColor="text1"/>
          <w:sz w:val="21"/>
          <w:szCs w:val="21"/>
        </w:rPr>
        <w:t>确保整车车身刚度。与此同时，</w:t>
      </w:r>
      <w:r>
        <w:rPr>
          <w:rFonts w:ascii="微软雅黑" w:eastAsia="微软雅黑" w:hAnsi="微软雅黑" w:hint="eastAsia"/>
          <w:color w:val="000000" w:themeColor="text1"/>
          <w:sz w:val="21"/>
          <w:szCs w:val="21"/>
        </w:rPr>
        <w:t>针对全景天幕设计，爱驰U6对车顶</w:t>
      </w:r>
      <w:r w:rsidR="00944017">
        <w:rPr>
          <w:rFonts w:ascii="微软雅黑" w:eastAsia="微软雅黑" w:hAnsi="微软雅黑" w:hint="eastAsia"/>
          <w:color w:val="000000" w:themeColor="text1"/>
          <w:sz w:val="21"/>
          <w:szCs w:val="21"/>
        </w:rPr>
        <w:t>结构</w:t>
      </w:r>
      <w:r>
        <w:rPr>
          <w:rFonts w:ascii="微软雅黑" w:eastAsia="微软雅黑" w:hAnsi="微软雅黑" w:hint="eastAsia"/>
          <w:color w:val="000000" w:themeColor="text1"/>
          <w:sz w:val="21"/>
          <w:szCs w:val="21"/>
        </w:rPr>
        <w:t>以及A</w:t>
      </w:r>
      <w:r>
        <w:rPr>
          <w:rFonts w:ascii="微软雅黑" w:eastAsia="微软雅黑" w:hAnsi="微软雅黑"/>
          <w:color w:val="000000" w:themeColor="text1"/>
          <w:sz w:val="21"/>
          <w:szCs w:val="21"/>
        </w:rPr>
        <w:t>、B、C柱设计都做出了针对性优化</w:t>
      </w:r>
      <w:r>
        <w:rPr>
          <w:rFonts w:ascii="微软雅黑" w:eastAsia="微软雅黑" w:hAnsi="微软雅黑" w:hint="eastAsia"/>
          <w:color w:val="000000" w:themeColor="text1"/>
          <w:sz w:val="21"/>
          <w:szCs w:val="21"/>
        </w:rPr>
        <w:t>，实现了远超行业水平的</w:t>
      </w:r>
      <w:r>
        <w:rPr>
          <w:rFonts w:ascii="微软雅黑" w:eastAsia="微软雅黑" w:hAnsi="微软雅黑"/>
          <w:color w:val="000000" w:themeColor="text1"/>
          <w:sz w:val="21"/>
          <w:szCs w:val="21"/>
        </w:rPr>
        <w:t>30,000Nm/deg</w:t>
      </w:r>
      <w:r>
        <w:rPr>
          <w:rFonts w:ascii="微软雅黑" w:eastAsia="微软雅黑" w:hAnsi="微软雅黑" w:hint="eastAsia"/>
          <w:color w:val="000000" w:themeColor="text1"/>
          <w:sz w:val="21"/>
          <w:szCs w:val="21"/>
        </w:rPr>
        <w:t>白车身扭转刚度和同级领先的</w:t>
      </w:r>
      <w:r>
        <w:rPr>
          <w:rFonts w:ascii="微软雅黑" w:eastAsia="微软雅黑" w:hAnsi="微软雅黑"/>
          <w:color w:val="000000" w:themeColor="text1"/>
          <w:sz w:val="21"/>
          <w:szCs w:val="21"/>
        </w:rPr>
        <w:t>22,000Nm/deg</w:t>
      </w:r>
      <w:r>
        <w:rPr>
          <w:rFonts w:ascii="微软雅黑" w:eastAsia="微软雅黑" w:hAnsi="微软雅黑" w:hint="eastAsia"/>
          <w:color w:val="000000" w:themeColor="text1"/>
          <w:sz w:val="21"/>
          <w:szCs w:val="21"/>
        </w:rPr>
        <w:t>弯曲刚度</w:t>
      </w:r>
      <w:r w:rsidR="00C775E3">
        <w:rPr>
          <w:rFonts w:ascii="微软雅黑" w:eastAsia="微软雅黑" w:hAnsi="微软雅黑" w:hint="eastAsia"/>
          <w:color w:val="000000" w:themeColor="text1"/>
          <w:sz w:val="21"/>
          <w:szCs w:val="21"/>
        </w:rPr>
        <w:t>。</w:t>
      </w:r>
    </w:p>
    <w:p w14:paraId="47729247" w14:textId="715D17F1" w:rsidR="002503A0" w:rsidRDefault="002503A0" w:rsidP="00A44D4D">
      <w:pPr>
        <w:jc w:val="center"/>
        <w:rPr>
          <w:rFonts w:ascii="微软雅黑" w:eastAsia="微软雅黑" w:hAnsi="微软雅黑"/>
          <w:color w:val="000000" w:themeColor="text1"/>
          <w:sz w:val="21"/>
          <w:szCs w:val="21"/>
        </w:rPr>
      </w:pPr>
      <w:r>
        <w:rPr>
          <w:rFonts w:ascii="微软雅黑" w:eastAsia="微软雅黑" w:hAnsi="微软雅黑" w:hint="eastAsia"/>
          <w:noProof/>
          <w:color w:val="000000" w:themeColor="text1"/>
          <w:sz w:val="21"/>
          <w:szCs w:val="21"/>
        </w:rPr>
        <w:drawing>
          <wp:inline distT="0" distB="0" distL="0" distR="0" wp14:anchorId="59886F97" wp14:editId="2A03D71B">
            <wp:extent cx="6300470" cy="4723130"/>
            <wp:effectExtent l="0" t="0" r="0" b="1270"/>
            <wp:docPr id="10" name="图片 10" descr="汽车行驶在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汽车行驶在路上&#10;&#10;描述已自动生成"/>
                    <pic:cNvPicPr/>
                  </pic:nvPicPr>
                  <pic:blipFill>
                    <a:blip r:embed="rId12"/>
                    <a:stretch>
                      <a:fillRect/>
                    </a:stretch>
                  </pic:blipFill>
                  <pic:spPr>
                    <a:xfrm>
                      <a:off x="0" y="0"/>
                      <a:ext cx="6300470" cy="4723130"/>
                    </a:xfrm>
                    <a:prstGeom prst="rect">
                      <a:avLst/>
                    </a:prstGeom>
                  </pic:spPr>
                </pic:pic>
              </a:graphicData>
            </a:graphic>
          </wp:inline>
        </w:drawing>
      </w:r>
    </w:p>
    <w:p w14:paraId="1B6C716A" w14:textId="4BF852E9" w:rsidR="00A44D4D" w:rsidRPr="00A44D4D" w:rsidRDefault="00A44D4D" w:rsidP="00A44D4D">
      <w:pPr>
        <w:spacing w:afterLines="50" w:after="156"/>
        <w:jc w:val="center"/>
        <w:rPr>
          <w:rFonts w:ascii="微软雅黑" w:eastAsia="微软雅黑" w:hAnsi="微软雅黑"/>
          <w:i/>
          <w:iCs/>
          <w:color w:val="000000" w:themeColor="text1"/>
          <w:sz w:val="18"/>
          <w:szCs w:val="18"/>
        </w:rPr>
      </w:pPr>
      <w:r>
        <w:rPr>
          <w:rFonts w:ascii="微软雅黑" w:eastAsia="微软雅黑" w:hAnsi="微软雅黑" w:hint="eastAsia"/>
          <w:i/>
          <w:iCs/>
          <w:color w:val="000000" w:themeColor="text1"/>
          <w:sz w:val="18"/>
          <w:szCs w:val="18"/>
        </w:rPr>
        <w:t>针对全景天幕设计，爱驰</w:t>
      </w:r>
      <w:r>
        <w:rPr>
          <w:rFonts w:ascii="微软雅黑" w:eastAsia="微软雅黑" w:hAnsi="微软雅黑"/>
          <w:i/>
          <w:iCs/>
          <w:color w:val="000000" w:themeColor="text1"/>
          <w:sz w:val="18"/>
          <w:szCs w:val="18"/>
        </w:rPr>
        <w:t>U6</w:t>
      </w:r>
      <w:r>
        <w:rPr>
          <w:rFonts w:ascii="微软雅黑" w:eastAsia="微软雅黑" w:hAnsi="微软雅黑" w:hint="eastAsia"/>
          <w:i/>
          <w:iCs/>
          <w:color w:val="000000" w:themeColor="text1"/>
          <w:sz w:val="18"/>
          <w:szCs w:val="18"/>
        </w:rPr>
        <w:t>车身作出针对性优化，确保安全性</w:t>
      </w:r>
    </w:p>
    <w:p w14:paraId="0892B5B0" w14:textId="01119890" w:rsidR="00756451" w:rsidRDefault="00944017" w:rsidP="00D4262F">
      <w:pPr>
        <w:ind w:firstLineChars="200"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lastRenderedPageBreak/>
        <w:t>针对高空坠物等意外冲击</w:t>
      </w:r>
      <w:r w:rsidR="00EF6A37">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爱驰</w:t>
      </w:r>
      <w:r>
        <w:rPr>
          <w:rFonts w:ascii="微软雅黑" w:eastAsia="微软雅黑" w:hAnsi="微软雅黑"/>
          <w:color w:val="000000" w:themeColor="text1"/>
          <w:sz w:val="21"/>
          <w:szCs w:val="21"/>
        </w:rPr>
        <w:t>U6</w:t>
      </w:r>
      <w:r>
        <w:rPr>
          <w:rFonts w:ascii="微软雅黑" w:eastAsia="微软雅黑" w:hAnsi="微软雅黑" w:hint="eastAsia"/>
          <w:color w:val="000000" w:themeColor="text1"/>
          <w:sz w:val="21"/>
          <w:szCs w:val="21"/>
        </w:rPr>
        <w:t>全景天幕所配备的</w:t>
      </w:r>
      <w:r w:rsidR="00EF6A37">
        <w:rPr>
          <w:rFonts w:ascii="微软雅黑" w:eastAsia="微软雅黑" w:hAnsi="微软雅黑" w:hint="eastAsia"/>
          <w:color w:val="000000" w:themeColor="text1"/>
          <w:sz w:val="21"/>
          <w:szCs w:val="21"/>
        </w:rPr>
        <w:t>P</w:t>
      </w:r>
      <w:r w:rsidR="00EF6A37">
        <w:rPr>
          <w:rFonts w:ascii="微软雅黑" w:eastAsia="微软雅黑" w:hAnsi="微软雅黑"/>
          <w:color w:val="000000" w:themeColor="text1"/>
          <w:sz w:val="21"/>
          <w:szCs w:val="21"/>
        </w:rPr>
        <w:t>VB弹性</w:t>
      </w:r>
      <w:r>
        <w:rPr>
          <w:rFonts w:ascii="微软雅黑" w:eastAsia="微软雅黑" w:hAnsi="微软雅黑" w:hint="eastAsia"/>
          <w:color w:val="000000" w:themeColor="text1"/>
          <w:sz w:val="21"/>
          <w:szCs w:val="21"/>
        </w:rPr>
        <w:t>夹层薄膜</w:t>
      </w:r>
      <w:r w:rsidR="00EF6A37">
        <w:rPr>
          <w:rFonts w:ascii="微软雅黑" w:eastAsia="微软雅黑" w:hAnsi="微软雅黑"/>
          <w:color w:val="000000" w:themeColor="text1"/>
          <w:sz w:val="21"/>
          <w:szCs w:val="21"/>
        </w:rPr>
        <w:t>具有吸收冲击的作用，</w:t>
      </w:r>
      <w:r>
        <w:rPr>
          <w:rFonts w:ascii="微软雅黑" w:eastAsia="微软雅黑" w:hAnsi="微软雅黑" w:hint="eastAsia"/>
          <w:color w:val="000000" w:themeColor="text1"/>
          <w:sz w:val="21"/>
          <w:szCs w:val="21"/>
        </w:rPr>
        <w:t>并可</w:t>
      </w:r>
      <w:r w:rsidR="00EF6A37">
        <w:rPr>
          <w:rFonts w:ascii="微软雅黑" w:eastAsia="微软雅黑" w:hAnsi="微软雅黑"/>
          <w:color w:val="000000" w:themeColor="text1"/>
          <w:sz w:val="21"/>
          <w:szCs w:val="21"/>
        </w:rPr>
        <w:t>可</w:t>
      </w:r>
      <w:r>
        <w:rPr>
          <w:rFonts w:ascii="微软雅黑" w:eastAsia="微软雅黑" w:hAnsi="微软雅黑" w:hint="eastAsia"/>
          <w:color w:val="000000" w:themeColor="text1"/>
          <w:sz w:val="21"/>
          <w:szCs w:val="21"/>
        </w:rPr>
        <w:t>避免</w:t>
      </w:r>
      <w:r w:rsidR="00EF6A37">
        <w:rPr>
          <w:rFonts w:ascii="微软雅黑" w:eastAsia="微软雅黑" w:hAnsi="微软雅黑"/>
          <w:color w:val="000000" w:themeColor="text1"/>
          <w:sz w:val="21"/>
          <w:szCs w:val="21"/>
        </w:rPr>
        <w:t>冲击物穿透。即使玻璃破损，也只产生类似蜘蛛网状的细碎裂纹，</w:t>
      </w:r>
      <w:r>
        <w:rPr>
          <w:rFonts w:ascii="微软雅黑" w:eastAsia="微软雅黑" w:hAnsi="微软雅黑" w:hint="eastAsia"/>
          <w:color w:val="000000" w:themeColor="text1"/>
          <w:sz w:val="21"/>
          <w:szCs w:val="21"/>
        </w:rPr>
        <w:t>玻璃</w:t>
      </w:r>
      <w:r w:rsidR="00EF6A37">
        <w:rPr>
          <w:rFonts w:ascii="微软雅黑" w:eastAsia="微软雅黑" w:hAnsi="微软雅黑"/>
          <w:color w:val="000000" w:themeColor="text1"/>
          <w:sz w:val="21"/>
          <w:szCs w:val="21"/>
        </w:rPr>
        <w:t>碎片</w:t>
      </w:r>
      <w:r>
        <w:rPr>
          <w:rFonts w:ascii="微软雅黑" w:eastAsia="微软雅黑" w:hAnsi="微软雅黑" w:hint="eastAsia"/>
          <w:color w:val="000000" w:themeColor="text1"/>
          <w:sz w:val="21"/>
          <w:szCs w:val="21"/>
        </w:rPr>
        <w:t>可</w:t>
      </w:r>
      <w:r w:rsidR="00EF6A37">
        <w:rPr>
          <w:rFonts w:ascii="微软雅黑" w:eastAsia="微软雅黑" w:hAnsi="微软雅黑"/>
          <w:color w:val="000000" w:themeColor="text1"/>
          <w:sz w:val="21"/>
          <w:szCs w:val="21"/>
        </w:rPr>
        <w:t>牢固粘附在</w:t>
      </w:r>
      <w:r>
        <w:rPr>
          <w:rFonts w:ascii="微软雅黑" w:eastAsia="微软雅黑" w:hAnsi="微软雅黑"/>
          <w:color w:val="000000" w:themeColor="text1"/>
          <w:sz w:val="21"/>
          <w:szCs w:val="21"/>
        </w:rPr>
        <w:t>PVB</w:t>
      </w:r>
      <w:r>
        <w:rPr>
          <w:rFonts w:ascii="微软雅黑" w:eastAsia="微软雅黑" w:hAnsi="微软雅黑" w:hint="eastAsia"/>
          <w:color w:val="000000" w:themeColor="text1"/>
          <w:sz w:val="21"/>
          <w:szCs w:val="21"/>
        </w:rPr>
        <w:t>夹层</w:t>
      </w:r>
      <w:r w:rsidR="00EF6A37">
        <w:rPr>
          <w:rFonts w:ascii="微软雅黑" w:eastAsia="微软雅黑" w:hAnsi="微软雅黑"/>
          <w:color w:val="000000" w:themeColor="text1"/>
          <w:sz w:val="21"/>
          <w:szCs w:val="21"/>
        </w:rPr>
        <w:t>上，不会脱落四散，</w:t>
      </w:r>
      <w:r w:rsidR="00EF6A37">
        <w:rPr>
          <w:rFonts w:ascii="微软雅黑" w:eastAsia="微软雅黑" w:hAnsi="微软雅黑" w:hint="eastAsia"/>
          <w:color w:val="000000" w:themeColor="text1"/>
          <w:sz w:val="21"/>
          <w:szCs w:val="21"/>
        </w:rPr>
        <w:t>最大程度地保障座舱内乘客</w:t>
      </w:r>
      <w:r>
        <w:rPr>
          <w:rFonts w:ascii="微软雅黑" w:eastAsia="微软雅黑" w:hAnsi="微软雅黑" w:hint="eastAsia"/>
          <w:color w:val="000000" w:themeColor="text1"/>
          <w:sz w:val="21"/>
          <w:szCs w:val="21"/>
        </w:rPr>
        <w:t>的</w:t>
      </w:r>
      <w:r w:rsidR="00EF6A37">
        <w:rPr>
          <w:rFonts w:ascii="微软雅黑" w:eastAsia="微软雅黑" w:hAnsi="微软雅黑" w:hint="eastAsia"/>
          <w:color w:val="000000" w:themeColor="text1"/>
          <w:sz w:val="21"/>
          <w:szCs w:val="21"/>
        </w:rPr>
        <w:t>安全</w:t>
      </w:r>
      <w:r>
        <w:rPr>
          <w:rFonts w:ascii="微软雅黑" w:eastAsia="微软雅黑" w:hAnsi="微软雅黑" w:hint="eastAsia"/>
          <w:color w:val="000000" w:themeColor="text1"/>
          <w:sz w:val="21"/>
          <w:szCs w:val="21"/>
        </w:rPr>
        <w:t>。针对日常生活中偶发的低速碰撞情况，爱驰工程师进行了多轮</w:t>
      </w:r>
      <w:r>
        <w:rPr>
          <w:rFonts w:ascii="微软雅黑" w:eastAsia="微软雅黑" w:hAnsi="微软雅黑"/>
          <w:color w:val="000000" w:themeColor="text1"/>
          <w:sz w:val="21"/>
          <w:szCs w:val="21"/>
        </w:rPr>
        <w:t>CAE</w:t>
      </w:r>
      <w:r>
        <w:rPr>
          <w:rFonts w:ascii="微软雅黑" w:eastAsia="微软雅黑" w:hAnsi="微软雅黑" w:hint="eastAsia"/>
          <w:color w:val="000000" w:themeColor="text1"/>
          <w:sz w:val="21"/>
          <w:szCs w:val="21"/>
        </w:rPr>
        <w:t>仿真分析和实车验证</w:t>
      </w:r>
      <w:r w:rsidR="00EF6A37">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在低速碰撞时可避免全景天幕受损情况发生，有效降低维修风险</w:t>
      </w:r>
      <w:r w:rsidR="00D4262F">
        <w:rPr>
          <w:rFonts w:ascii="微软雅黑" w:eastAsia="微软雅黑" w:hAnsi="微软雅黑" w:hint="eastAsia"/>
          <w:color w:val="000000" w:themeColor="text1"/>
          <w:sz w:val="21"/>
          <w:szCs w:val="21"/>
        </w:rPr>
        <w:t>。</w:t>
      </w:r>
      <w:r w:rsidR="00EF6A37">
        <w:rPr>
          <w:rFonts w:ascii="微软雅黑" w:eastAsia="微软雅黑" w:hAnsi="微软雅黑" w:hint="eastAsia"/>
          <w:color w:val="000000" w:themeColor="text1"/>
          <w:sz w:val="21"/>
          <w:szCs w:val="21"/>
        </w:rPr>
        <w:t>爱驰工程师在全景天幕“看不见”的地方</w:t>
      </w:r>
      <w:r w:rsidR="004F25B1">
        <w:rPr>
          <w:rFonts w:ascii="微软雅黑" w:eastAsia="微软雅黑" w:hAnsi="微软雅黑" w:hint="eastAsia"/>
          <w:color w:val="000000" w:themeColor="text1"/>
          <w:sz w:val="21"/>
          <w:szCs w:val="21"/>
        </w:rPr>
        <w:t>开展了大量工作</w:t>
      </w:r>
      <w:r w:rsidR="00EF6A37">
        <w:rPr>
          <w:rFonts w:ascii="微软雅黑" w:eastAsia="微软雅黑" w:hAnsi="微软雅黑" w:hint="eastAsia"/>
          <w:color w:val="000000" w:themeColor="text1"/>
          <w:sz w:val="21"/>
          <w:szCs w:val="21"/>
        </w:rPr>
        <w:t>，以追求</w:t>
      </w:r>
      <w:r w:rsidR="004F25B1">
        <w:rPr>
          <w:rFonts w:ascii="微软雅黑" w:eastAsia="微软雅黑" w:hAnsi="微软雅黑" w:hint="eastAsia"/>
          <w:color w:val="000000" w:themeColor="text1"/>
          <w:sz w:val="21"/>
          <w:szCs w:val="21"/>
        </w:rPr>
        <w:t>其完美的综合性能</w:t>
      </w:r>
      <w:r w:rsidR="00EF6A37">
        <w:rPr>
          <w:rFonts w:ascii="微软雅黑" w:eastAsia="微软雅黑" w:hAnsi="微软雅黑" w:hint="eastAsia"/>
          <w:color w:val="000000" w:themeColor="text1"/>
          <w:sz w:val="21"/>
          <w:szCs w:val="21"/>
        </w:rPr>
        <w:t>。</w:t>
      </w:r>
    </w:p>
    <w:p w14:paraId="7F50D78F" w14:textId="6130C01F" w:rsidR="00756451" w:rsidRDefault="00A16754" w:rsidP="00944017">
      <w:pPr>
        <w:ind w:firstLineChars="200" w:firstLine="420"/>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以“爱驰</w:t>
      </w:r>
      <w:r>
        <w:rPr>
          <w:rFonts w:ascii="微软雅黑" w:eastAsia="微软雅黑" w:hAnsi="微软雅黑"/>
          <w:color w:val="000000" w:themeColor="text1"/>
          <w:sz w:val="21"/>
          <w:szCs w:val="21"/>
        </w:rPr>
        <w:t>U6</w:t>
      </w:r>
      <w:r>
        <w:rPr>
          <w:rFonts w:ascii="微软雅黑" w:eastAsia="微软雅黑" w:hAnsi="微软雅黑" w:hint="eastAsia"/>
          <w:color w:val="000000" w:themeColor="text1"/>
          <w:sz w:val="21"/>
          <w:szCs w:val="21"/>
        </w:rPr>
        <w:t>全景天幕设计深度解析”主题活动为起点，</w:t>
      </w:r>
      <w:r w:rsidR="00CC154B">
        <w:rPr>
          <w:rFonts w:ascii="微软雅黑" w:eastAsia="微软雅黑" w:hAnsi="微软雅黑" w:hint="eastAsia"/>
          <w:color w:val="000000" w:themeColor="text1"/>
          <w:sz w:val="21"/>
          <w:szCs w:val="21"/>
        </w:rPr>
        <w:t>爱驰U</w:t>
      </w:r>
      <w:r w:rsidR="00CC154B">
        <w:rPr>
          <w:rFonts w:ascii="微软雅黑" w:eastAsia="微软雅黑" w:hAnsi="微软雅黑"/>
          <w:color w:val="000000" w:themeColor="text1"/>
          <w:sz w:val="21"/>
          <w:szCs w:val="21"/>
        </w:rPr>
        <w:t>6</w:t>
      </w:r>
      <w:r w:rsidR="00CC154B">
        <w:rPr>
          <w:rFonts w:ascii="微软雅黑" w:eastAsia="微软雅黑" w:hAnsi="微软雅黑" w:hint="eastAsia"/>
          <w:color w:val="000000" w:themeColor="text1"/>
          <w:sz w:val="21"/>
          <w:szCs w:val="21"/>
        </w:rPr>
        <w:t>揭秘之旅正式开启，</w:t>
      </w:r>
      <w:r w:rsidR="00EF6A37">
        <w:rPr>
          <w:rFonts w:ascii="微软雅黑" w:eastAsia="微软雅黑" w:hAnsi="微软雅黑" w:hint="eastAsia"/>
          <w:color w:val="000000" w:themeColor="text1"/>
          <w:sz w:val="21"/>
          <w:szCs w:val="21"/>
        </w:rPr>
        <w:t>“</w:t>
      </w:r>
      <w:r w:rsidR="00EF6A37">
        <w:rPr>
          <w:rFonts w:ascii="微软雅黑" w:eastAsia="微软雅黑" w:hAnsi="微软雅黑"/>
          <w:color w:val="000000" w:themeColor="text1"/>
          <w:sz w:val="21"/>
          <w:szCs w:val="21"/>
        </w:rPr>
        <w:t>AI-TECH</w:t>
      </w:r>
      <w:r w:rsidR="00EF6A37">
        <w:rPr>
          <w:rFonts w:ascii="微软雅黑" w:eastAsia="微软雅黑" w:hAnsi="微软雅黑" w:hint="eastAsia"/>
          <w:color w:val="000000" w:themeColor="text1"/>
          <w:sz w:val="21"/>
          <w:szCs w:val="21"/>
        </w:rPr>
        <w:t>科技日”</w:t>
      </w:r>
      <w:r>
        <w:rPr>
          <w:rFonts w:ascii="微软雅黑" w:eastAsia="微软雅黑" w:hAnsi="微软雅黑" w:hint="eastAsia"/>
          <w:color w:val="000000" w:themeColor="text1"/>
          <w:sz w:val="21"/>
          <w:szCs w:val="21"/>
        </w:rPr>
        <w:t>将成为爱驰展示品牌理念、创新科技以及产品实力的重要窗口，更将逐步进化为爱驰</w:t>
      </w:r>
      <w:r w:rsidR="002503A0">
        <w:rPr>
          <w:rFonts w:ascii="微软雅黑" w:eastAsia="微软雅黑" w:hAnsi="微软雅黑" w:hint="eastAsia"/>
          <w:color w:val="000000" w:themeColor="text1"/>
          <w:sz w:val="21"/>
          <w:szCs w:val="21"/>
        </w:rPr>
        <w:t>标签化的品牌和产品体验</w:t>
      </w:r>
      <w:r>
        <w:rPr>
          <w:rFonts w:ascii="微软雅黑" w:eastAsia="微软雅黑" w:hAnsi="微软雅黑" w:hint="eastAsia"/>
          <w:color w:val="000000" w:themeColor="text1"/>
          <w:sz w:val="21"/>
          <w:szCs w:val="21"/>
        </w:rPr>
        <w:t>平台</w:t>
      </w:r>
      <w:r w:rsidR="002503A0">
        <w:rPr>
          <w:rFonts w:ascii="微软雅黑" w:eastAsia="微软雅黑" w:hAnsi="微软雅黑" w:hint="eastAsia"/>
          <w:color w:val="000000" w:themeColor="text1"/>
          <w:sz w:val="21"/>
          <w:szCs w:val="21"/>
        </w:rPr>
        <w:t>。</w:t>
      </w:r>
    </w:p>
    <w:p w14:paraId="5B6A72BF" w14:textId="77777777" w:rsidR="00756451" w:rsidRPr="00CC154B" w:rsidRDefault="00756451" w:rsidP="00944017">
      <w:pPr>
        <w:rPr>
          <w:rFonts w:ascii="微软雅黑" w:eastAsia="微软雅黑" w:hAnsi="微软雅黑"/>
          <w:color w:val="000000" w:themeColor="text1"/>
          <w:sz w:val="22"/>
          <w:szCs w:val="22"/>
        </w:rPr>
      </w:pPr>
    </w:p>
    <w:p w14:paraId="1DC0F583" w14:textId="6BEC8AF2" w:rsidR="00756451" w:rsidRDefault="00756451" w:rsidP="00944017">
      <w:pPr>
        <w:rPr>
          <w:rFonts w:ascii="微软雅黑" w:eastAsia="微软雅黑" w:hAnsi="微软雅黑"/>
          <w:color w:val="000000" w:themeColor="text1"/>
          <w:sz w:val="22"/>
          <w:szCs w:val="22"/>
        </w:rPr>
      </w:pPr>
    </w:p>
    <w:p w14:paraId="6C9B4465" w14:textId="1B9BD8D8" w:rsidR="002503A0" w:rsidRDefault="002503A0" w:rsidP="00944017">
      <w:pPr>
        <w:rPr>
          <w:rFonts w:ascii="微软雅黑" w:eastAsia="微软雅黑" w:hAnsi="微软雅黑"/>
          <w:color w:val="000000" w:themeColor="text1"/>
          <w:sz w:val="22"/>
          <w:szCs w:val="22"/>
        </w:rPr>
      </w:pPr>
    </w:p>
    <w:p w14:paraId="44DA9D93" w14:textId="77777777" w:rsidR="002503A0" w:rsidRDefault="002503A0" w:rsidP="00944017">
      <w:pPr>
        <w:rPr>
          <w:rFonts w:ascii="微软雅黑" w:eastAsia="微软雅黑" w:hAnsi="微软雅黑"/>
          <w:color w:val="000000" w:themeColor="text1"/>
          <w:sz w:val="22"/>
          <w:szCs w:val="22"/>
        </w:rPr>
      </w:pPr>
    </w:p>
    <w:p w14:paraId="24BCAD15" w14:textId="77777777" w:rsidR="002503A0" w:rsidRDefault="002503A0" w:rsidP="00944017">
      <w:pPr>
        <w:rPr>
          <w:rFonts w:ascii="微软雅黑" w:eastAsia="微软雅黑" w:hAnsi="微软雅黑"/>
          <w:color w:val="000000" w:themeColor="text1"/>
          <w:sz w:val="22"/>
          <w:szCs w:val="22"/>
        </w:rPr>
      </w:pPr>
    </w:p>
    <w:p w14:paraId="0E975A31" w14:textId="77777777" w:rsidR="00756451" w:rsidRDefault="00EF6A37" w:rsidP="002503A0">
      <w:pPr>
        <w:jc w:val="center"/>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——完——</w:t>
      </w:r>
    </w:p>
    <w:p w14:paraId="5F6BB4BC" w14:textId="77777777" w:rsidR="00756451" w:rsidRDefault="00EF6A37" w:rsidP="002503A0">
      <w:pPr>
        <w:jc w:val="center"/>
        <w:rPr>
          <w:rFonts w:ascii="微软雅黑" w:eastAsia="微软雅黑" w:hAnsi="微软雅黑"/>
          <w:b/>
          <w:color w:val="000000" w:themeColor="text1"/>
          <w:sz w:val="22"/>
          <w:szCs w:val="22"/>
        </w:rPr>
      </w:pPr>
      <w:r>
        <w:rPr>
          <w:rFonts w:ascii="微软雅黑" w:eastAsia="微软雅黑" w:hAnsi="微软雅黑" w:hint="eastAsia"/>
          <w:b/>
          <w:color w:val="000000" w:themeColor="text1"/>
          <w:sz w:val="22"/>
          <w:szCs w:val="22"/>
        </w:rPr>
        <w:t>关于爱驰</w:t>
      </w:r>
      <w:r>
        <w:rPr>
          <w:rFonts w:ascii="微软雅黑" w:eastAsia="微软雅黑" w:hAnsi="微软雅黑"/>
          <w:b/>
          <w:color w:val="000000" w:themeColor="text1"/>
          <w:sz w:val="22"/>
          <w:szCs w:val="22"/>
        </w:rPr>
        <w:t>汽车</w:t>
      </w:r>
    </w:p>
    <w:p w14:paraId="42016D35" w14:textId="0B525F79" w:rsidR="00756451" w:rsidRDefault="00EF6A37" w:rsidP="00944017">
      <w:pPr>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爱驰汽车创立于</w:t>
      </w:r>
      <w:r>
        <w:rPr>
          <w:rFonts w:ascii="微软雅黑" w:eastAsia="微软雅黑" w:hAnsi="微软雅黑"/>
          <w:color w:val="000000" w:themeColor="text1"/>
          <w:sz w:val="22"/>
          <w:szCs w:val="22"/>
        </w:rPr>
        <w:t>2017年，是一家国际化的新能源智能汽车公司，也是一家用户深度参与的智能出行服务公司，致力于以全球化智能科技，持续改善用户的出行体验，实力成就中国新能源汽车全球化先行者。</w:t>
      </w:r>
      <w:r>
        <w:rPr>
          <w:rFonts w:ascii="微软雅黑" w:eastAsia="微软雅黑" w:hAnsi="微软雅黑" w:hint="eastAsia"/>
          <w:color w:val="000000" w:themeColor="text1"/>
          <w:sz w:val="22"/>
          <w:szCs w:val="22"/>
        </w:rPr>
        <w:t>截止</w:t>
      </w:r>
      <w:r>
        <w:rPr>
          <w:rFonts w:ascii="微软雅黑" w:eastAsia="微软雅黑" w:hAnsi="微软雅黑"/>
          <w:color w:val="000000" w:themeColor="text1"/>
          <w:sz w:val="22"/>
          <w:szCs w:val="22"/>
        </w:rPr>
        <w:t>2021年8月，爱驰海外共计出口26</w:t>
      </w:r>
      <w:r w:rsidR="00A44D4D">
        <w:rPr>
          <w:rFonts w:ascii="微软雅黑" w:eastAsia="微软雅黑" w:hAnsi="微软雅黑"/>
          <w:color w:val="000000" w:themeColor="text1"/>
          <w:sz w:val="22"/>
          <w:szCs w:val="22"/>
        </w:rPr>
        <w:t>86</w:t>
      </w:r>
      <w:r>
        <w:rPr>
          <w:rFonts w:ascii="微软雅黑" w:eastAsia="微软雅黑" w:hAnsi="微软雅黑"/>
          <w:color w:val="000000" w:themeColor="text1"/>
          <w:sz w:val="22"/>
          <w:szCs w:val="22"/>
        </w:rPr>
        <w:t>台：其中2021年累计出口16</w:t>
      </w:r>
      <w:r w:rsidR="00A44D4D">
        <w:rPr>
          <w:rFonts w:ascii="微软雅黑" w:eastAsia="微软雅黑" w:hAnsi="微软雅黑"/>
          <w:color w:val="000000" w:themeColor="text1"/>
          <w:sz w:val="22"/>
          <w:szCs w:val="22"/>
        </w:rPr>
        <w:t>57</w:t>
      </w:r>
      <w:r>
        <w:rPr>
          <w:rFonts w:ascii="微软雅黑" w:eastAsia="微软雅黑" w:hAnsi="微软雅黑"/>
          <w:color w:val="000000" w:themeColor="text1"/>
          <w:sz w:val="22"/>
          <w:szCs w:val="22"/>
        </w:rPr>
        <w:t>台，继法国、德国、荷兰、比利时、丹麦、以色列之后，爱驰将不断扩大海外市场覆盖区域，进一步拓展南欧及EFTA（欧洲自由贸易联盟）国家市场，爱驰汽车是第一家也是目前唯一一家大批量出口欧盟市场的中国造车新势力企业。</w:t>
      </w:r>
    </w:p>
    <w:p w14:paraId="4BC76D15" w14:textId="77777777" w:rsidR="00756451" w:rsidRDefault="00EF6A37" w:rsidP="002503A0">
      <w:pPr>
        <w:jc w:val="center"/>
        <w:rPr>
          <w:rFonts w:ascii="微软雅黑" w:eastAsia="微软雅黑" w:hAnsi="微软雅黑"/>
          <w:color w:val="000000" w:themeColor="text1"/>
          <w:sz w:val="22"/>
          <w:szCs w:val="22"/>
        </w:rPr>
      </w:pPr>
      <w:r>
        <w:rPr>
          <w:rFonts w:ascii="微软雅黑" w:eastAsia="微软雅黑" w:hAnsi="微软雅黑"/>
          <w:noProof/>
          <w:color w:val="000000" w:themeColor="text1"/>
          <w:sz w:val="22"/>
          <w:szCs w:val="22"/>
        </w:rPr>
        <w:lastRenderedPageBreak/>
        <w:drawing>
          <wp:inline distT="0" distB="0" distL="0" distR="0" wp14:anchorId="02B49C00" wp14:editId="65D1611F">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14:paraId="3CB0AEDF" w14:textId="77777777" w:rsidR="00756451" w:rsidRDefault="00EF6A37" w:rsidP="002503A0">
      <w:pPr>
        <w:jc w:val="center"/>
        <w:rPr>
          <w:rFonts w:ascii="微软雅黑" w:eastAsia="微软雅黑" w:hAnsi="微软雅黑"/>
          <w:i/>
          <w:color w:val="000000" w:themeColor="text1"/>
          <w:sz w:val="16"/>
          <w:szCs w:val="16"/>
        </w:rPr>
      </w:pPr>
      <w:r>
        <w:rPr>
          <w:rFonts w:ascii="微软雅黑" w:eastAsia="微软雅黑" w:hAnsi="微软雅黑" w:hint="eastAsia"/>
          <w:i/>
          <w:color w:val="000000" w:themeColor="text1"/>
          <w:sz w:val="16"/>
          <w:szCs w:val="16"/>
        </w:rPr>
        <w:t>扫描上方二维码关注“爱驰汽车”官方微信公众号，即时获取更多</w:t>
      </w:r>
      <w:r>
        <w:rPr>
          <w:rFonts w:ascii="微软雅黑" w:eastAsia="微软雅黑" w:hAnsi="微软雅黑"/>
          <w:i/>
          <w:color w:val="000000" w:themeColor="text1"/>
          <w:sz w:val="16"/>
          <w:szCs w:val="16"/>
        </w:rPr>
        <w:t>资讯</w:t>
      </w:r>
    </w:p>
    <w:p w14:paraId="61317E98" w14:textId="77777777" w:rsidR="00756451" w:rsidRDefault="00EF6A37" w:rsidP="00944017">
      <w:pPr>
        <w:rPr>
          <w:rFonts w:ascii="微软雅黑" w:eastAsia="微软雅黑" w:hAnsi="微软雅黑"/>
          <w:b/>
          <w:color w:val="000000" w:themeColor="text1"/>
          <w:sz w:val="22"/>
          <w:szCs w:val="22"/>
        </w:rPr>
      </w:pPr>
      <w:r>
        <w:rPr>
          <w:rFonts w:ascii="微软雅黑" w:eastAsia="微软雅黑" w:hAnsi="微软雅黑" w:hint="eastAsia"/>
          <w:b/>
          <w:color w:val="000000" w:themeColor="text1"/>
          <w:sz w:val="22"/>
          <w:szCs w:val="22"/>
        </w:rPr>
        <w:t>详情咨询</w:t>
      </w:r>
      <w:r>
        <w:rPr>
          <w:rFonts w:ascii="微软雅黑" w:eastAsia="微软雅黑" w:hAnsi="微软雅黑"/>
          <w:b/>
          <w:color w:val="000000" w:themeColor="text1"/>
          <w:sz w:val="22"/>
          <w:szCs w:val="22"/>
        </w:rPr>
        <w:t>：</w:t>
      </w:r>
    </w:p>
    <w:p w14:paraId="42D28867" w14:textId="77777777" w:rsidR="00756451" w:rsidRDefault="00EF6A37" w:rsidP="00944017">
      <w:pPr>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爱驰</w:t>
      </w:r>
      <w:r>
        <w:rPr>
          <w:rFonts w:ascii="微软雅黑" w:eastAsia="微软雅黑" w:hAnsi="微软雅黑"/>
          <w:color w:val="000000" w:themeColor="text1"/>
          <w:sz w:val="22"/>
          <w:szCs w:val="22"/>
        </w:rPr>
        <w:t>汽车公关部</w:t>
      </w:r>
      <w:r>
        <w:rPr>
          <w:rFonts w:ascii="微软雅黑" w:eastAsia="微软雅黑" w:hAnsi="微软雅黑" w:hint="eastAsia"/>
          <w:color w:val="000000" w:themeColor="text1"/>
          <w:sz w:val="22"/>
          <w:szCs w:val="22"/>
        </w:rPr>
        <w:t xml:space="preserve"> 杨</w:t>
      </w:r>
      <w:r>
        <w:rPr>
          <w:rFonts w:ascii="微软雅黑" w:eastAsia="微软雅黑" w:hAnsi="微软雅黑"/>
          <w:color w:val="000000" w:themeColor="text1"/>
          <w:sz w:val="22"/>
          <w:szCs w:val="22"/>
        </w:rPr>
        <w:t>晓茜</w:t>
      </w:r>
    </w:p>
    <w:p w14:paraId="21C7A293" w14:textId="77777777" w:rsidR="00756451" w:rsidRDefault="00EF6A37" w:rsidP="00944017">
      <w:pPr>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电子邮箱</w:t>
      </w:r>
      <w:r>
        <w:rPr>
          <w:rFonts w:ascii="微软雅黑" w:eastAsia="微软雅黑" w:hAnsi="微软雅黑"/>
          <w:color w:val="000000" w:themeColor="text1"/>
          <w:sz w:val="22"/>
          <w:szCs w:val="22"/>
        </w:rPr>
        <w:t>：</w:t>
      </w:r>
      <w:r>
        <w:rPr>
          <w:rFonts w:ascii="微软雅黑" w:eastAsia="微软雅黑" w:hAnsi="微软雅黑" w:hint="eastAsia"/>
          <w:color w:val="000000" w:themeColor="text1"/>
          <w:sz w:val="22"/>
          <w:szCs w:val="22"/>
        </w:rPr>
        <w:t>xiaoqian</w:t>
      </w:r>
      <w:r>
        <w:rPr>
          <w:rFonts w:ascii="微软雅黑" w:eastAsia="微软雅黑" w:hAnsi="微软雅黑"/>
          <w:color w:val="000000" w:themeColor="text1"/>
          <w:sz w:val="22"/>
          <w:szCs w:val="22"/>
        </w:rPr>
        <w:t>.yang@ai-ways.com</w:t>
      </w:r>
    </w:p>
    <w:sectPr w:rsidR="00756451">
      <w:headerReference w:type="even" r:id="rId14"/>
      <w:headerReference w:type="default" r:id="rId15"/>
      <w:footerReference w:type="even" r:id="rId16"/>
      <w:footerReference w:type="default" r:id="rId17"/>
      <w:headerReference w:type="first" r:id="rId18"/>
      <w:footerReference w:type="first" r:id="rId19"/>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C2446" w14:textId="77777777" w:rsidR="00201277" w:rsidRDefault="00201277">
      <w:r>
        <w:separator/>
      </w:r>
    </w:p>
  </w:endnote>
  <w:endnote w:type="continuationSeparator" w:id="0">
    <w:p w14:paraId="16256A16" w14:textId="77777777" w:rsidR="00201277" w:rsidRDefault="00201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altName w:val="微软雅黑a.椀."/>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1980" w14:textId="77777777" w:rsidR="00756451" w:rsidRDefault="0075645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E29E" w14:textId="77777777" w:rsidR="00756451" w:rsidRDefault="00EF6A37">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Pr>
                <w:b/>
                <w:color w:val="262626" w:themeColor="text1" w:themeTint="D9"/>
              </w:rPr>
              <w:t>5</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Pr>
                <w:b/>
                <w:color w:val="262626" w:themeColor="text1" w:themeTint="D9"/>
              </w:rPr>
              <w:t>5</w:t>
            </w:r>
            <w:r>
              <w:rPr>
                <w:b/>
                <w:color w:val="262626" w:themeColor="text1" w:themeTint="D9"/>
                <w:sz w:val="24"/>
                <w:szCs w:val="24"/>
              </w:rPr>
              <w:fldChar w:fldCharType="end"/>
            </w:r>
          </w:sdtContent>
        </w:sdt>
      </w:sdtContent>
    </w:sdt>
  </w:p>
  <w:p w14:paraId="54BA71E2" w14:textId="77777777" w:rsidR="00756451" w:rsidRDefault="0075645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CB4C" w14:textId="77777777" w:rsidR="00756451" w:rsidRDefault="0075645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8233E" w14:textId="77777777" w:rsidR="00201277" w:rsidRDefault="00201277">
      <w:r>
        <w:separator/>
      </w:r>
    </w:p>
  </w:footnote>
  <w:footnote w:type="continuationSeparator" w:id="0">
    <w:p w14:paraId="7522D2ED" w14:textId="77777777" w:rsidR="00201277" w:rsidRDefault="00201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18E5" w14:textId="77777777" w:rsidR="00756451" w:rsidRDefault="00756451">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41A4" w14:textId="77777777" w:rsidR="00756451" w:rsidRDefault="00EF6A37">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46B97B14" wp14:editId="54B377EB">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7B4D052B" w14:textId="77777777" w:rsidR="00756451" w:rsidRDefault="00756451">
    <w:pPr>
      <w:pStyle w:val="a9"/>
      <w:pBdr>
        <w:bottom w:val="none" w:sz="0" w:space="0" w:color="auto"/>
      </w:pBdr>
      <w:tabs>
        <w:tab w:val="left" w:pos="0"/>
      </w:tabs>
      <w:ind w:leftChars="-202" w:left="-485" w:rightChars="-202" w:right="-485"/>
      <w:rPr>
        <w:sz w:val="24"/>
      </w:rPr>
    </w:pPr>
  </w:p>
  <w:p w14:paraId="54CC4598" w14:textId="77777777" w:rsidR="00756451" w:rsidRDefault="00756451">
    <w:pPr>
      <w:pStyle w:val="a9"/>
      <w:pBdr>
        <w:bottom w:val="none" w:sz="0" w:space="0" w:color="auto"/>
      </w:pBdr>
      <w:tabs>
        <w:tab w:val="left" w:pos="0"/>
      </w:tabs>
      <w:ind w:leftChars="-202" w:left="-485" w:rightChars="-202" w:right="-485"/>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C3DE" w14:textId="77777777" w:rsidR="00756451" w:rsidRDefault="00756451">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451"/>
    <w:rsid w:val="00095157"/>
    <w:rsid w:val="000F541D"/>
    <w:rsid w:val="0014176E"/>
    <w:rsid w:val="001460D7"/>
    <w:rsid w:val="00201277"/>
    <w:rsid w:val="002503A0"/>
    <w:rsid w:val="004269DC"/>
    <w:rsid w:val="00435756"/>
    <w:rsid w:val="004F25B1"/>
    <w:rsid w:val="00693DFB"/>
    <w:rsid w:val="00730CEB"/>
    <w:rsid w:val="00756451"/>
    <w:rsid w:val="007C29EE"/>
    <w:rsid w:val="007C62B4"/>
    <w:rsid w:val="00826BA1"/>
    <w:rsid w:val="00944017"/>
    <w:rsid w:val="00A027B9"/>
    <w:rsid w:val="00A104F3"/>
    <w:rsid w:val="00A11D3C"/>
    <w:rsid w:val="00A16754"/>
    <w:rsid w:val="00A2777B"/>
    <w:rsid w:val="00A301D9"/>
    <w:rsid w:val="00A35A44"/>
    <w:rsid w:val="00A44D4D"/>
    <w:rsid w:val="00AA2181"/>
    <w:rsid w:val="00AE4775"/>
    <w:rsid w:val="00C52A4A"/>
    <w:rsid w:val="00C775E3"/>
    <w:rsid w:val="00CA0FE4"/>
    <w:rsid w:val="00CB4269"/>
    <w:rsid w:val="00CC154B"/>
    <w:rsid w:val="00CC753B"/>
    <w:rsid w:val="00D4262F"/>
    <w:rsid w:val="00EE0CBD"/>
    <w:rsid w:val="00EF6A37"/>
    <w:rsid w:val="00F10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762185"/>
  <w15:docId w15:val="{7A4AA3B3-4129-0E4F-8CEE-478011AD8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d">
    <w:name w:val="Normal (Web)"/>
    <w:basedOn w:val="a"/>
    <w:uiPriority w:val="99"/>
    <w:unhideWhenUsed/>
    <w:qFormat/>
  </w:style>
  <w:style w:type="character" w:styleId="ae">
    <w:name w:val="Hyperlink"/>
    <w:basedOn w:val="a0"/>
    <w:uiPriority w:val="99"/>
    <w:unhideWhenUsed/>
    <w:qFormat/>
    <w:rPr>
      <w:color w:val="0000FF" w:themeColor="hyperlink"/>
      <w:u w:val="single"/>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 w:type="paragraph" w:customStyle="1" w:styleId="11">
    <w:name w:val="列表段落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397</Words>
  <Characters>2266</Characters>
  <Application>Microsoft Office Word</Application>
  <DocSecurity>0</DocSecurity>
  <Lines>18</Lines>
  <Paragraphs>5</Paragraphs>
  <ScaleCrop>false</ScaleCrop>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cc</cp:lastModifiedBy>
  <cp:revision>2</cp:revision>
  <cp:lastPrinted>2017-07-30T19:20:00Z</cp:lastPrinted>
  <dcterms:created xsi:type="dcterms:W3CDTF">2021-08-27T02:31:00Z</dcterms:created>
  <dcterms:modified xsi:type="dcterms:W3CDTF">2021-08-27T02:31:00Z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2052-11.13.1</vt:lpwstr>
  </property>
  <property fmtid="{D5CDD505-2E9C-101B-9397-08002B2CF9AE}" pid="3" name="ICV">
    <vt:lpwstr>CA4898616D71DF4400412461333D14F9</vt:lpwstr>
  </property>
</Properties>
</file>