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6695C" w:rsidRDefault="00F46DFF">
      <w:pPr>
        <w:rPr>
          <w:rFonts w:ascii="微软雅黑" w:eastAsia="微软雅黑" w:hAnsi="微软雅黑"/>
          <w:sz w:val="22"/>
          <w:szCs w:val="22"/>
        </w:rPr>
      </w:pPr>
      <w:r>
        <w:rPr>
          <w:rFonts w:ascii="微软雅黑" w:eastAsia="微软雅黑" w:hAnsi="微软雅黑" w:hint="eastAsia"/>
          <w:sz w:val="22"/>
          <w:szCs w:val="22"/>
        </w:rPr>
        <w:t>新闻稿</w:t>
      </w:r>
    </w:p>
    <w:p w:rsidR="00B6695C" w:rsidRDefault="00F46DFF">
      <w:pPr>
        <w:rPr>
          <w:rFonts w:ascii="微软雅黑" w:eastAsia="微软雅黑" w:hAnsi="微软雅黑"/>
          <w:sz w:val="22"/>
          <w:szCs w:val="22"/>
        </w:rPr>
      </w:pPr>
      <w:r>
        <w:rPr>
          <w:rFonts w:ascii="微软雅黑" w:eastAsia="微软雅黑" w:hAnsi="微软雅黑"/>
          <w:sz w:val="22"/>
          <w:szCs w:val="22"/>
        </w:rPr>
        <w:t>2021年</w:t>
      </w:r>
      <w:r w:rsidR="00460BA0">
        <w:rPr>
          <w:rFonts w:ascii="微软雅黑" w:eastAsia="微软雅黑" w:hAnsi="微软雅黑"/>
          <w:sz w:val="22"/>
          <w:szCs w:val="22"/>
        </w:rPr>
        <w:t>9</w:t>
      </w:r>
      <w:r>
        <w:rPr>
          <w:rFonts w:ascii="微软雅黑" w:eastAsia="微软雅黑" w:hAnsi="微软雅黑"/>
          <w:sz w:val="22"/>
          <w:szCs w:val="22"/>
        </w:rPr>
        <w:t>月</w:t>
      </w:r>
      <w:r w:rsidR="00016E61">
        <w:rPr>
          <w:rFonts w:ascii="微软雅黑" w:eastAsia="微软雅黑" w:hAnsi="微软雅黑"/>
          <w:sz w:val="22"/>
          <w:szCs w:val="22"/>
        </w:rPr>
        <w:t>7</w:t>
      </w:r>
      <w:bookmarkStart w:id="0" w:name="_GoBack"/>
      <w:bookmarkEnd w:id="0"/>
      <w:r>
        <w:rPr>
          <w:rFonts w:ascii="微软雅黑" w:eastAsia="微软雅黑" w:hAnsi="微软雅黑"/>
          <w:sz w:val="22"/>
          <w:szCs w:val="22"/>
        </w:rPr>
        <w:t>日</w:t>
      </w:r>
    </w:p>
    <w:p w:rsidR="00B6695C" w:rsidRDefault="00B6695C">
      <w:pPr>
        <w:rPr>
          <w:rFonts w:ascii="微软雅黑" w:eastAsia="微软雅黑" w:hAnsi="微软雅黑"/>
          <w:sz w:val="22"/>
          <w:szCs w:val="22"/>
        </w:rPr>
      </w:pPr>
    </w:p>
    <w:p w:rsidR="00514F1D" w:rsidRDefault="00F46DFF" w:rsidP="00514F1D">
      <w:pPr>
        <w:snapToGrid w:val="0"/>
        <w:spacing w:line="360" w:lineRule="auto"/>
        <w:jc w:val="center"/>
        <w:rPr>
          <w:rFonts w:ascii="微软雅黑" w:eastAsia="微软雅黑" w:hAnsi="微软雅黑"/>
          <w:b/>
          <w:color w:val="000000" w:themeColor="text1"/>
          <w:sz w:val="28"/>
          <w:szCs w:val="32"/>
        </w:rPr>
      </w:pPr>
      <w:r>
        <w:rPr>
          <w:rFonts w:ascii="微软雅黑" w:eastAsia="微软雅黑" w:hAnsi="微软雅黑" w:hint="eastAsia"/>
          <w:b/>
          <w:color w:val="000000" w:themeColor="text1"/>
          <w:sz w:val="28"/>
          <w:szCs w:val="32"/>
        </w:rPr>
        <w:t>一张来自中国的绿色出行新名片，爱驰助力</w:t>
      </w:r>
      <w:r w:rsidR="00514F1D" w:rsidRPr="00514F1D">
        <w:rPr>
          <w:rFonts w:ascii="微软雅黑" w:eastAsia="微软雅黑" w:hAnsi="微软雅黑" w:hint="eastAsia"/>
          <w:b/>
          <w:color w:val="000000" w:themeColor="text1"/>
          <w:sz w:val="28"/>
          <w:szCs w:val="32"/>
        </w:rPr>
        <w:t>服贸大会碳中和国际论坛</w:t>
      </w:r>
    </w:p>
    <w:p w:rsidR="00B6695C" w:rsidRDefault="00F46DFF" w:rsidP="00514F1D">
      <w:pPr>
        <w:snapToGrid w:val="0"/>
        <w:spacing w:line="360" w:lineRule="auto"/>
        <w:jc w:val="center"/>
        <w:rPr>
          <w:rFonts w:ascii="微软雅黑" w:eastAsia="微软雅黑" w:hAnsi="微软雅黑"/>
          <w:sz w:val="21"/>
          <w:szCs w:val="21"/>
        </w:rPr>
      </w:pPr>
      <w:r>
        <w:rPr>
          <w:rFonts w:ascii="微软雅黑" w:eastAsia="微软雅黑" w:hAnsi="微软雅黑" w:hint="eastAsia"/>
          <w:sz w:val="21"/>
          <w:szCs w:val="21"/>
        </w:rPr>
        <w:t>备选：</w:t>
      </w:r>
      <w:r w:rsidR="00514F1D" w:rsidRPr="00514F1D">
        <w:rPr>
          <w:rFonts w:ascii="微软雅黑" w:eastAsia="微软雅黑" w:hAnsi="微软雅黑" w:hint="eastAsia"/>
          <w:sz w:val="21"/>
          <w:szCs w:val="21"/>
        </w:rPr>
        <w:t>服贸大会碳中和国际论坛</w:t>
      </w:r>
      <w:r>
        <w:rPr>
          <w:rFonts w:ascii="微软雅黑" w:eastAsia="微软雅黑" w:hAnsi="微软雅黑" w:hint="eastAsia"/>
          <w:sz w:val="21"/>
          <w:szCs w:val="21"/>
        </w:rPr>
        <w:t>指定用车，爱驰U5助力全球经济发展绿色转型</w:t>
      </w:r>
    </w:p>
    <w:p w:rsidR="00B6695C" w:rsidRDefault="000035C1">
      <w:pPr>
        <w:snapToGrid w:val="0"/>
        <w:spacing w:line="360" w:lineRule="auto"/>
        <w:ind w:firstLine="420"/>
        <w:jc w:val="center"/>
        <w:rPr>
          <w:rFonts w:ascii="微软雅黑" w:eastAsia="微软雅黑" w:hAnsi="微软雅黑"/>
          <w:sz w:val="21"/>
          <w:szCs w:val="21"/>
        </w:rPr>
      </w:pPr>
      <w:r>
        <w:rPr>
          <w:rFonts w:ascii="微软雅黑" w:eastAsia="微软雅黑" w:hAnsi="微软雅黑" w:hint="eastAsia"/>
          <w:sz w:val="21"/>
          <w:szCs w:val="21"/>
        </w:rPr>
        <w:t>全球“碳中和“目标</w:t>
      </w:r>
      <w:r w:rsidR="00F46DFF">
        <w:rPr>
          <w:rFonts w:ascii="微软雅黑" w:eastAsia="微软雅黑" w:hAnsi="微软雅黑" w:hint="eastAsia"/>
          <w:sz w:val="21"/>
          <w:szCs w:val="21"/>
        </w:rPr>
        <w:t>坚实推动者，爱驰U5</w:t>
      </w:r>
      <w:r w:rsidR="003D1CE9">
        <w:rPr>
          <w:rFonts w:ascii="微软雅黑" w:eastAsia="微软雅黑" w:hAnsi="微软雅黑" w:hint="eastAsia"/>
          <w:sz w:val="21"/>
          <w:szCs w:val="21"/>
        </w:rPr>
        <w:t>成为</w:t>
      </w:r>
      <w:r w:rsidR="00514F1D" w:rsidRPr="00514F1D">
        <w:rPr>
          <w:rFonts w:ascii="微软雅黑" w:eastAsia="微软雅黑" w:hAnsi="微软雅黑" w:hint="eastAsia"/>
          <w:sz w:val="21"/>
          <w:szCs w:val="21"/>
        </w:rPr>
        <w:t>服贸大会碳中和国际论坛</w:t>
      </w:r>
      <w:r w:rsidR="003D1CE9">
        <w:rPr>
          <w:rFonts w:ascii="微软雅黑" w:eastAsia="微软雅黑" w:hAnsi="微软雅黑" w:hint="eastAsia"/>
          <w:sz w:val="21"/>
          <w:szCs w:val="21"/>
        </w:rPr>
        <w:t>官方指定用车</w:t>
      </w:r>
    </w:p>
    <w:p w:rsidR="00B6695C" w:rsidRDefault="003D1CE9">
      <w:pPr>
        <w:snapToGrid w:val="0"/>
        <w:spacing w:line="360" w:lineRule="auto"/>
        <w:ind w:firstLine="420"/>
        <w:jc w:val="center"/>
        <w:rPr>
          <w:rFonts w:ascii="微软雅黑" w:eastAsia="微软雅黑" w:hAnsi="微软雅黑"/>
          <w:sz w:val="21"/>
          <w:szCs w:val="21"/>
        </w:rPr>
      </w:pPr>
      <w:r w:rsidRPr="003D1CE9">
        <w:rPr>
          <w:rFonts w:ascii="微软雅黑" w:eastAsia="微软雅黑" w:hAnsi="微软雅黑" w:hint="eastAsia"/>
          <w:sz w:val="21"/>
          <w:szCs w:val="21"/>
        </w:rPr>
        <w:t>推动节能减排，引领全球绿色转型，爱驰</w:t>
      </w:r>
      <w:r w:rsidRPr="003D1CE9">
        <w:rPr>
          <w:rFonts w:ascii="微软雅黑" w:eastAsia="微软雅黑" w:hAnsi="微软雅黑"/>
          <w:sz w:val="21"/>
          <w:szCs w:val="21"/>
        </w:rPr>
        <w:t>U5</w:t>
      </w:r>
      <w:r w:rsidR="00F46DFF">
        <w:rPr>
          <w:rFonts w:ascii="微软雅黑" w:eastAsia="微软雅黑" w:hAnsi="微软雅黑" w:hint="eastAsia"/>
          <w:sz w:val="21"/>
          <w:szCs w:val="21"/>
        </w:rPr>
        <w:t>助力</w:t>
      </w:r>
      <w:r w:rsidR="00514F1D" w:rsidRPr="00514F1D">
        <w:rPr>
          <w:rFonts w:ascii="微软雅黑" w:eastAsia="微软雅黑" w:hAnsi="微软雅黑" w:hint="eastAsia"/>
          <w:sz w:val="21"/>
          <w:szCs w:val="21"/>
        </w:rPr>
        <w:t>服贸大会碳中和国际论坛</w:t>
      </w:r>
    </w:p>
    <w:p w:rsidR="00C85024" w:rsidRPr="000035C1" w:rsidRDefault="00C85024">
      <w:pPr>
        <w:snapToGrid w:val="0"/>
        <w:spacing w:line="360" w:lineRule="auto"/>
        <w:ind w:firstLine="420"/>
        <w:jc w:val="center"/>
        <w:rPr>
          <w:rFonts w:ascii="微软雅黑" w:eastAsia="微软雅黑" w:hAnsi="微软雅黑"/>
          <w:sz w:val="21"/>
          <w:szCs w:val="21"/>
        </w:rPr>
      </w:pPr>
    </w:p>
    <w:p w:rsidR="00B6695C" w:rsidRDefault="00F46DFF" w:rsidP="001053D0">
      <w:pPr>
        <w:adjustRightInd w:val="0"/>
        <w:snapToGrid w:val="0"/>
        <w:spacing w:afterLines="50" w:after="156" w:line="360" w:lineRule="auto"/>
        <w:ind w:firstLineChars="200" w:firstLine="420"/>
        <w:rPr>
          <w:rFonts w:ascii="微软雅黑" w:eastAsia="微软雅黑" w:hAnsi="微软雅黑"/>
          <w:color w:val="000000" w:themeColor="text1"/>
          <w:sz w:val="21"/>
          <w:szCs w:val="21"/>
          <w:lang w:val="de-DE"/>
        </w:rPr>
      </w:pPr>
      <w:r>
        <w:rPr>
          <w:rFonts w:ascii="微软雅黑" w:eastAsia="微软雅黑" w:hAnsi="微软雅黑" w:hint="eastAsia"/>
          <w:sz w:val="21"/>
          <w:szCs w:val="21"/>
          <w:lang w:val="de-DE"/>
        </w:rPr>
        <w:t>为</w:t>
      </w:r>
      <w:r w:rsidR="001B34A9">
        <w:rPr>
          <w:rFonts w:ascii="微软雅黑" w:eastAsia="微软雅黑" w:hAnsi="微软雅黑" w:hint="eastAsia"/>
          <w:sz w:val="21"/>
          <w:szCs w:val="21"/>
          <w:lang w:val="de-DE"/>
        </w:rPr>
        <w:t>聚共识</w:t>
      </w:r>
      <w:r w:rsidR="001B34A9">
        <w:rPr>
          <w:rFonts w:ascii="微软雅黑" w:eastAsia="微软雅黑" w:hAnsi="微软雅黑"/>
          <w:sz w:val="21"/>
          <w:szCs w:val="21"/>
          <w:lang w:val="de-DE"/>
        </w:rPr>
        <w:t>，</w:t>
      </w:r>
      <w:r w:rsidRPr="0037327E">
        <w:rPr>
          <w:rFonts w:ascii="微软雅黑" w:eastAsia="微软雅黑" w:hAnsi="微软雅黑" w:hint="eastAsia"/>
          <w:sz w:val="21"/>
          <w:szCs w:val="21"/>
          <w:lang w:val="de-DE"/>
        </w:rPr>
        <w:t>推动</w:t>
      </w:r>
      <w:r>
        <w:rPr>
          <w:rFonts w:ascii="微软雅黑" w:eastAsia="微软雅黑" w:hAnsi="微软雅黑" w:hint="eastAsia"/>
          <w:sz w:val="21"/>
          <w:szCs w:val="21"/>
          <w:lang w:val="de-DE"/>
        </w:rPr>
        <w:t>我国“碳达峰，碳中和”这一可持续发展战略</w:t>
      </w:r>
      <w:r w:rsidR="001B34A9">
        <w:rPr>
          <w:rFonts w:ascii="微软雅黑" w:eastAsia="微软雅黑" w:hAnsi="微软雅黑" w:hint="eastAsia"/>
          <w:sz w:val="21"/>
          <w:szCs w:val="21"/>
          <w:lang w:val="de-DE"/>
        </w:rPr>
        <w:t>目标</w:t>
      </w:r>
      <w:r w:rsidR="001B34A9">
        <w:rPr>
          <w:rFonts w:ascii="微软雅黑" w:eastAsia="微软雅黑" w:hAnsi="微软雅黑"/>
          <w:sz w:val="21"/>
          <w:szCs w:val="21"/>
          <w:lang w:val="de-DE"/>
        </w:rPr>
        <w:t>的实现</w:t>
      </w:r>
      <w:r>
        <w:rPr>
          <w:rFonts w:ascii="微软雅黑" w:eastAsia="微软雅黑" w:hAnsi="微软雅黑" w:hint="eastAsia"/>
          <w:sz w:val="21"/>
          <w:szCs w:val="21"/>
          <w:lang w:val="de-DE"/>
        </w:rPr>
        <w:t>，</w:t>
      </w:r>
      <w:r w:rsidR="001B34A9">
        <w:rPr>
          <w:rFonts w:ascii="微软雅黑" w:eastAsia="微软雅黑" w:hAnsi="微软雅黑" w:hint="eastAsia"/>
          <w:sz w:val="21"/>
          <w:szCs w:val="21"/>
          <w:lang w:val="de-DE"/>
        </w:rPr>
        <w:t>建立</w:t>
      </w:r>
      <w:r w:rsidR="001B34A9">
        <w:rPr>
          <w:rFonts w:ascii="微软雅黑" w:eastAsia="微软雅黑" w:hAnsi="微软雅黑"/>
          <w:sz w:val="21"/>
          <w:szCs w:val="21"/>
          <w:lang w:val="de-DE"/>
        </w:rPr>
        <w:t>务实求真的政、产、学、研交流平台，</w:t>
      </w:r>
      <w:r>
        <w:rPr>
          <w:rFonts w:ascii="微软雅黑" w:eastAsia="微软雅黑" w:hAnsi="微软雅黑"/>
          <w:sz w:val="21"/>
          <w:szCs w:val="21"/>
          <w:lang w:val="de-DE"/>
        </w:rPr>
        <w:t>9月6日</w:t>
      </w:r>
      <w:r w:rsidR="001B34A9">
        <w:rPr>
          <w:rFonts w:ascii="微软雅黑" w:eastAsia="微软雅黑" w:hAnsi="微软雅黑" w:hint="eastAsia"/>
          <w:sz w:val="21"/>
          <w:szCs w:val="21"/>
          <w:lang w:val="de-DE"/>
        </w:rPr>
        <w:t>，</w:t>
      </w:r>
      <w:r w:rsidR="00171DFB">
        <w:rPr>
          <w:rFonts w:ascii="微软雅黑" w:eastAsia="微软雅黑" w:hAnsi="微软雅黑" w:hint="eastAsia"/>
          <w:sz w:val="21"/>
          <w:szCs w:val="21"/>
          <w:lang w:val="de-DE"/>
        </w:rPr>
        <w:t>在</w:t>
      </w:r>
      <w:r>
        <w:rPr>
          <w:rFonts w:ascii="微软雅黑" w:eastAsia="微软雅黑" w:hAnsi="微软雅黑"/>
          <w:sz w:val="21"/>
          <w:szCs w:val="21"/>
          <w:lang w:val="de-DE"/>
        </w:rPr>
        <w:t>中国国际服务贸易会</w:t>
      </w:r>
      <w:r w:rsidR="0043153C">
        <w:rPr>
          <w:rFonts w:ascii="微软雅黑" w:eastAsia="微软雅黑" w:hAnsi="微软雅黑" w:hint="eastAsia"/>
          <w:sz w:val="21"/>
          <w:szCs w:val="21"/>
          <w:lang w:val="de-DE"/>
        </w:rPr>
        <w:t>期间</w:t>
      </w:r>
      <w:r w:rsidR="00171DFB">
        <w:rPr>
          <w:rFonts w:ascii="微软雅黑" w:eastAsia="微软雅黑" w:hAnsi="微软雅黑"/>
          <w:sz w:val="21"/>
          <w:szCs w:val="21"/>
          <w:lang w:val="de-DE"/>
        </w:rPr>
        <w:t>，</w:t>
      </w:r>
      <w:r>
        <w:rPr>
          <w:rFonts w:ascii="微软雅黑" w:eastAsia="微软雅黑" w:hAnsi="微软雅黑"/>
          <w:sz w:val="21"/>
          <w:szCs w:val="21"/>
          <w:lang w:val="de-DE"/>
        </w:rPr>
        <w:t>碳中和国际合作发展论坛</w:t>
      </w:r>
      <w:r w:rsidR="00171DFB">
        <w:rPr>
          <w:rFonts w:ascii="微软雅黑" w:eastAsia="微软雅黑" w:hAnsi="微软雅黑" w:hint="eastAsia"/>
          <w:sz w:val="21"/>
          <w:szCs w:val="21"/>
          <w:lang w:val="de-DE"/>
        </w:rPr>
        <w:t>正式召开</w:t>
      </w:r>
      <w:r w:rsidR="00C85024">
        <w:rPr>
          <w:rFonts w:ascii="微软雅黑" w:eastAsia="微软雅黑" w:hAnsi="微软雅黑" w:hint="eastAsia"/>
          <w:sz w:val="21"/>
          <w:szCs w:val="21"/>
          <w:lang w:val="de-DE"/>
        </w:rPr>
        <w:t>，</w:t>
      </w:r>
      <w:r w:rsidR="007F1EF6">
        <w:rPr>
          <w:rFonts w:ascii="微软雅黑" w:eastAsia="微软雅黑" w:hAnsi="微软雅黑" w:hint="eastAsia"/>
          <w:sz w:val="21"/>
          <w:szCs w:val="21"/>
          <w:lang w:val="de-DE"/>
        </w:rPr>
        <w:t>这</w:t>
      </w:r>
      <w:r w:rsidR="001053D0">
        <w:rPr>
          <w:rFonts w:ascii="微软雅黑" w:eastAsia="微软雅黑" w:hAnsi="微软雅黑" w:hint="eastAsia"/>
          <w:sz w:val="21"/>
          <w:szCs w:val="21"/>
          <w:lang w:val="de-DE"/>
        </w:rPr>
        <w:t>也</w:t>
      </w:r>
      <w:r w:rsidR="007F1EF6">
        <w:rPr>
          <w:rFonts w:ascii="微软雅黑" w:eastAsia="微软雅黑" w:hAnsi="微软雅黑" w:hint="eastAsia"/>
          <w:sz w:val="21"/>
          <w:szCs w:val="21"/>
          <w:lang w:val="de-DE"/>
        </w:rPr>
        <w:t>是</w:t>
      </w:r>
      <w:r w:rsidR="007F1EF6">
        <w:rPr>
          <w:rFonts w:ascii="微软雅黑" w:eastAsia="微软雅黑" w:hAnsi="微软雅黑"/>
          <w:sz w:val="21"/>
          <w:szCs w:val="21"/>
          <w:lang w:val="de-DE"/>
        </w:rPr>
        <w:t>国内首个以“</w:t>
      </w:r>
      <w:r w:rsidR="007F1EF6">
        <w:rPr>
          <w:rFonts w:ascii="微软雅黑" w:eastAsia="微软雅黑" w:hAnsi="微软雅黑" w:hint="eastAsia"/>
          <w:sz w:val="21"/>
          <w:szCs w:val="21"/>
          <w:lang w:val="de-DE"/>
        </w:rPr>
        <w:t>国际</w:t>
      </w:r>
      <w:r w:rsidR="007F1EF6">
        <w:rPr>
          <w:rFonts w:ascii="微软雅黑" w:eastAsia="微软雅黑" w:hAnsi="微软雅黑"/>
          <w:sz w:val="21"/>
          <w:szCs w:val="21"/>
          <w:lang w:val="de-DE"/>
        </w:rPr>
        <w:t>合作”</w:t>
      </w:r>
      <w:r w:rsidR="007F1EF6">
        <w:rPr>
          <w:rFonts w:ascii="微软雅黑" w:eastAsia="微软雅黑" w:hAnsi="微软雅黑" w:hint="eastAsia"/>
          <w:sz w:val="21"/>
          <w:szCs w:val="21"/>
          <w:lang w:val="de-DE"/>
        </w:rPr>
        <w:t>为</w:t>
      </w:r>
      <w:r w:rsidR="007F1EF6">
        <w:rPr>
          <w:rFonts w:ascii="微软雅黑" w:eastAsia="微软雅黑" w:hAnsi="微软雅黑"/>
          <w:sz w:val="21"/>
          <w:szCs w:val="21"/>
          <w:lang w:val="de-DE"/>
        </w:rPr>
        <w:t>主题的碳中和领域国际</w:t>
      </w:r>
      <w:r w:rsidR="007F1EF6">
        <w:rPr>
          <w:rFonts w:ascii="微软雅黑" w:eastAsia="微软雅黑" w:hAnsi="微软雅黑" w:hint="eastAsia"/>
          <w:sz w:val="21"/>
          <w:szCs w:val="21"/>
          <w:lang w:val="de-DE"/>
        </w:rPr>
        <w:t>性</w:t>
      </w:r>
      <w:r w:rsidR="007F1EF6">
        <w:rPr>
          <w:rFonts w:ascii="微软雅黑" w:eastAsia="微软雅黑" w:hAnsi="微软雅黑"/>
          <w:sz w:val="21"/>
          <w:szCs w:val="21"/>
          <w:lang w:val="de-DE"/>
        </w:rPr>
        <w:t>论坛。</w:t>
      </w:r>
      <w:r w:rsidR="00C26582">
        <w:rPr>
          <w:rFonts w:ascii="微软雅黑" w:eastAsia="微软雅黑" w:hAnsi="微软雅黑" w:hint="eastAsia"/>
          <w:sz w:val="21"/>
          <w:szCs w:val="21"/>
          <w:lang w:val="de-DE"/>
        </w:rPr>
        <w:t>此次</w:t>
      </w:r>
      <w:r w:rsidR="00C26582">
        <w:rPr>
          <w:rFonts w:ascii="微软雅黑" w:eastAsia="微软雅黑" w:hAnsi="微软雅黑"/>
          <w:sz w:val="21"/>
          <w:szCs w:val="21"/>
          <w:lang w:val="de-DE"/>
        </w:rPr>
        <w:t>论坛上，</w:t>
      </w:r>
      <w:r w:rsidR="00C26582">
        <w:rPr>
          <w:rFonts w:ascii="微软雅黑" w:eastAsia="微软雅黑" w:hAnsi="微软雅黑" w:hint="eastAsia"/>
          <w:sz w:val="21"/>
          <w:szCs w:val="21"/>
          <w:lang w:val="de-DE"/>
        </w:rPr>
        <w:t>具备</w:t>
      </w:r>
      <w:r w:rsidR="00C26582">
        <w:rPr>
          <w:rFonts w:ascii="微软雅黑" w:eastAsia="微软雅黑" w:hAnsi="微软雅黑"/>
          <w:sz w:val="21"/>
          <w:szCs w:val="21"/>
          <w:lang w:val="de-DE"/>
        </w:rPr>
        <w:t>“</w:t>
      </w:r>
      <w:r w:rsidR="00C26582">
        <w:rPr>
          <w:rFonts w:ascii="微软雅黑" w:eastAsia="微软雅黑" w:hAnsi="微软雅黑" w:hint="eastAsia"/>
          <w:sz w:val="21"/>
          <w:szCs w:val="21"/>
          <w:lang w:val="de-DE"/>
        </w:rPr>
        <w:t>全球化</w:t>
      </w:r>
      <w:r w:rsidR="00C26582">
        <w:rPr>
          <w:rFonts w:ascii="微软雅黑" w:eastAsia="微软雅黑" w:hAnsi="微软雅黑"/>
          <w:sz w:val="21"/>
          <w:szCs w:val="21"/>
          <w:lang w:val="de-DE"/>
        </w:rPr>
        <w:t>”“</w:t>
      </w:r>
      <w:r w:rsidR="00C26582">
        <w:rPr>
          <w:rFonts w:ascii="微软雅黑" w:eastAsia="微软雅黑" w:hAnsi="微软雅黑" w:hint="eastAsia"/>
          <w:sz w:val="21"/>
          <w:szCs w:val="21"/>
          <w:lang w:val="de-DE"/>
        </w:rPr>
        <w:t>绿色</w:t>
      </w:r>
      <w:r w:rsidR="00C26582">
        <w:rPr>
          <w:rFonts w:ascii="微软雅黑" w:eastAsia="微软雅黑" w:hAnsi="微软雅黑"/>
          <w:sz w:val="21"/>
          <w:szCs w:val="21"/>
          <w:lang w:val="de-DE"/>
        </w:rPr>
        <w:t>低碳”</w:t>
      </w:r>
      <w:r w:rsidR="00C26582">
        <w:rPr>
          <w:rFonts w:ascii="微软雅黑" w:eastAsia="微软雅黑" w:hAnsi="微软雅黑" w:hint="eastAsia"/>
          <w:sz w:val="21"/>
          <w:szCs w:val="21"/>
          <w:lang w:val="de-DE"/>
        </w:rPr>
        <w:t>属性</w:t>
      </w:r>
      <w:r w:rsidR="00C26582">
        <w:rPr>
          <w:rFonts w:ascii="微软雅黑" w:eastAsia="微软雅黑" w:hAnsi="微软雅黑"/>
          <w:sz w:val="21"/>
          <w:szCs w:val="21"/>
          <w:lang w:val="de-DE"/>
        </w:rPr>
        <w:t>的</w:t>
      </w:r>
      <w:r w:rsidR="00171DFB">
        <w:rPr>
          <w:rFonts w:ascii="微软雅黑" w:eastAsia="微软雅黑" w:hAnsi="微软雅黑" w:hint="eastAsia"/>
          <w:sz w:val="21"/>
          <w:szCs w:val="21"/>
          <w:lang w:val="de-DE"/>
        </w:rPr>
        <w:t>爱驰</w:t>
      </w:r>
      <w:r w:rsidR="00171DFB">
        <w:rPr>
          <w:rFonts w:ascii="微软雅黑" w:eastAsia="微软雅黑" w:hAnsi="微软雅黑"/>
          <w:sz w:val="21"/>
          <w:szCs w:val="21"/>
          <w:lang w:val="de-DE"/>
        </w:rPr>
        <w:t>汽车</w:t>
      </w:r>
      <w:r w:rsidR="00C26582">
        <w:rPr>
          <w:rFonts w:ascii="微软雅黑" w:eastAsia="微软雅黑" w:hAnsi="微软雅黑" w:hint="eastAsia"/>
          <w:sz w:val="21"/>
          <w:szCs w:val="21"/>
          <w:lang w:val="de-DE"/>
        </w:rPr>
        <w:t>被优</w:t>
      </w:r>
      <w:r w:rsidR="00C26582">
        <w:rPr>
          <w:rFonts w:ascii="微软雅黑" w:eastAsia="微软雅黑" w:hAnsi="微软雅黑"/>
          <w:sz w:val="21"/>
          <w:szCs w:val="21"/>
          <w:lang w:val="de-DE"/>
        </w:rPr>
        <w:t>选为</w:t>
      </w:r>
      <w:r w:rsidR="00171DFB">
        <w:rPr>
          <w:rFonts w:ascii="微软雅黑" w:eastAsia="微软雅黑" w:hAnsi="微软雅黑"/>
          <w:sz w:val="21"/>
          <w:szCs w:val="21"/>
          <w:lang w:val="de-DE"/>
        </w:rPr>
        <w:t>论坛的</w:t>
      </w:r>
      <w:r w:rsidR="00171DFB">
        <w:rPr>
          <w:rFonts w:ascii="微软雅黑" w:eastAsia="微软雅黑" w:hAnsi="微软雅黑" w:hint="eastAsia"/>
          <w:sz w:val="21"/>
          <w:szCs w:val="21"/>
          <w:lang w:val="de-DE"/>
        </w:rPr>
        <w:t>支持</w:t>
      </w:r>
      <w:r w:rsidR="00171DFB">
        <w:rPr>
          <w:rFonts w:ascii="微软雅黑" w:eastAsia="微软雅黑" w:hAnsi="微软雅黑"/>
          <w:sz w:val="21"/>
          <w:szCs w:val="21"/>
          <w:lang w:val="de-DE"/>
        </w:rPr>
        <w:t>单位</w:t>
      </w:r>
      <w:r w:rsidR="00171DFB">
        <w:rPr>
          <w:rFonts w:ascii="微软雅黑" w:eastAsia="微软雅黑" w:hAnsi="微软雅黑" w:hint="eastAsia"/>
          <w:sz w:val="21"/>
          <w:szCs w:val="21"/>
          <w:lang w:val="de-DE"/>
        </w:rPr>
        <w:t>，</w:t>
      </w:r>
      <w:r w:rsidR="00171DFB">
        <w:rPr>
          <w:rFonts w:ascii="微软雅黑" w:eastAsia="微软雅黑" w:hAnsi="微软雅黑"/>
          <w:sz w:val="21"/>
          <w:szCs w:val="21"/>
          <w:lang w:val="de-DE"/>
        </w:rPr>
        <w:t>爱驰</w:t>
      </w:r>
      <w:r w:rsidR="00171DFB">
        <w:rPr>
          <w:rFonts w:ascii="微软雅黑" w:eastAsia="微软雅黑" w:hAnsi="微软雅黑" w:hint="eastAsia"/>
          <w:sz w:val="21"/>
          <w:szCs w:val="21"/>
          <w:lang w:val="de-DE"/>
        </w:rPr>
        <w:t>U5作为</w:t>
      </w:r>
      <w:r w:rsidR="00171DFB">
        <w:rPr>
          <w:rFonts w:ascii="微软雅黑" w:eastAsia="微软雅黑" w:hAnsi="微软雅黑"/>
          <w:sz w:val="21"/>
          <w:szCs w:val="21"/>
          <w:lang w:val="de-DE"/>
        </w:rPr>
        <w:t>贵宾指定用车，</w:t>
      </w:r>
      <w:r w:rsidR="00C26582">
        <w:rPr>
          <w:rFonts w:ascii="微软雅黑" w:eastAsia="微软雅黑" w:hAnsi="微软雅黑" w:hint="eastAsia"/>
          <w:sz w:val="21"/>
          <w:szCs w:val="21"/>
          <w:lang w:val="de-DE"/>
        </w:rPr>
        <w:t>为</w:t>
      </w:r>
      <w:r w:rsidR="00C26582">
        <w:rPr>
          <w:rFonts w:ascii="微软雅黑" w:eastAsia="微软雅黑" w:hAnsi="微软雅黑"/>
          <w:sz w:val="21"/>
          <w:szCs w:val="21"/>
          <w:lang w:val="de-DE"/>
        </w:rPr>
        <w:t>论坛</w:t>
      </w:r>
      <w:r w:rsidR="00C26582">
        <w:rPr>
          <w:rFonts w:ascii="微软雅黑" w:eastAsia="微软雅黑" w:hAnsi="微软雅黑" w:hint="eastAsia"/>
          <w:sz w:val="21"/>
          <w:szCs w:val="21"/>
          <w:lang w:val="de-DE"/>
        </w:rPr>
        <w:t>活动</w:t>
      </w:r>
      <w:r w:rsidR="00C26582">
        <w:rPr>
          <w:rFonts w:ascii="微软雅黑" w:eastAsia="微软雅黑" w:hAnsi="微软雅黑"/>
          <w:sz w:val="21"/>
          <w:szCs w:val="21"/>
          <w:lang w:val="de-DE"/>
        </w:rPr>
        <w:t>提供</w:t>
      </w:r>
      <w:r w:rsidR="00C26582">
        <w:rPr>
          <w:rFonts w:ascii="微软雅黑" w:eastAsia="微软雅黑" w:hAnsi="微软雅黑" w:hint="eastAsia"/>
          <w:sz w:val="21"/>
          <w:szCs w:val="21"/>
          <w:lang w:val="de-DE"/>
        </w:rPr>
        <w:t>全程</w:t>
      </w:r>
      <w:r w:rsidR="00C26582">
        <w:rPr>
          <w:rFonts w:ascii="微软雅黑" w:eastAsia="微软雅黑" w:hAnsi="微软雅黑"/>
          <w:sz w:val="21"/>
          <w:szCs w:val="21"/>
          <w:lang w:val="de-DE"/>
        </w:rPr>
        <w:t>低碳出行服务。</w:t>
      </w:r>
      <w:r w:rsidR="001053D0">
        <w:rPr>
          <w:rFonts w:ascii="微软雅黑" w:eastAsia="微软雅黑" w:hAnsi="微软雅黑" w:hint="eastAsia"/>
          <w:sz w:val="21"/>
          <w:szCs w:val="21"/>
          <w:lang w:val="de-DE"/>
        </w:rPr>
        <w:t>作为中国</w:t>
      </w:r>
      <w:r w:rsidR="001053D0">
        <w:rPr>
          <w:rFonts w:ascii="微软雅黑" w:eastAsia="微软雅黑" w:hAnsi="微软雅黑"/>
          <w:sz w:val="21"/>
          <w:szCs w:val="21"/>
          <w:lang w:val="de-DE"/>
        </w:rPr>
        <w:t>新能源</w:t>
      </w:r>
      <w:r w:rsidR="003D1CE9">
        <w:rPr>
          <w:rFonts w:ascii="微软雅黑" w:eastAsia="微软雅黑" w:hAnsi="微软雅黑" w:hint="eastAsia"/>
          <w:sz w:val="21"/>
          <w:szCs w:val="21"/>
          <w:lang w:val="de-DE"/>
        </w:rPr>
        <w:t>汽车</w:t>
      </w:r>
      <w:r w:rsidR="001053D0">
        <w:rPr>
          <w:rFonts w:ascii="微软雅黑" w:eastAsia="微软雅黑" w:hAnsi="微软雅黑"/>
          <w:sz w:val="21"/>
          <w:szCs w:val="21"/>
          <w:lang w:val="de-DE"/>
        </w:rPr>
        <w:t>全球化先行者，</w:t>
      </w:r>
      <w:r w:rsidRPr="00B330EF">
        <w:rPr>
          <w:rFonts w:ascii="微软雅黑" w:eastAsia="微软雅黑" w:hAnsi="微软雅黑" w:hint="eastAsia"/>
          <w:color w:val="000000" w:themeColor="text1"/>
          <w:sz w:val="21"/>
          <w:szCs w:val="21"/>
          <w:lang w:val="de-DE"/>
        </w:rPr>
        <w:t>爱驰汽车</w:t>
      </w:r>
      <w:r w:rsidR="00C26582">
        <w:rPr>
          <w:rFonts w:ascii="微软雅黑" w:eastAsia="微软雅黑" w:hAnsi="微软雅黑" w:hint="eastAsia"/>
          <w:color w:val="000000" w:themeColor="text1"/>
          <w:sz w:val="21"/>
          <w:szCs w:val="21"/>
          <w:lang w:val="de-DE"/>
        </w:rPr>
        <w:t>此次</w:t>
      </w:r>
      <w:r w:rsidRPr="00B330EF">
        <w:rPr>
          <w:rFonts w:ascii="微软雅黑" w:eastAsia="微软雅黑" w:hAnsi="微软雅黑" w:hint="eastAsia"/>
          <w:color w:val="000000" w:themeColor="text1"/>
          <w:sz w:val="21"/>
          <w:szCs w:val="21"/>
          <w:lang w:val="de-DE"/>
        </w:rPr>
        <w:t>助力</w:t>
      </w:r>
      <w:r w:rsidR="003D1CE9" w:rsidRPr="003D1CE9">
        <w:rPr>
          <w:rFonts w:ascii="微软雅黑" w:eastAsia="微软雅黑" w:hAnsi="微软雅黑" w:hint="eastAsia"/>
          <w:color w:val="000000" w:themeColor="text1"/>
          <w:sz w:val="21"/>
          <w:szCs w:val="21"/>
          <w:lang w:val="de-DE"/>
        </w:rPr>
        <w:t>碳中和国际合作发展论坛</w:t>
      </w:r>
      <w:r w:rsidRPr="00B330EF">
        <w:rPr>
          <w:rFonts w:ascii="微软雅黑" w:eastAsia="微软雅黑" w:hAnsi="微软雅黑" w:hint="eastAsia"/>
          <w:color w:val="000000" w:themeColor="text1"/>
          <w:sz w:val="21"/>
          <w:szCs w:val="21"/>
          <w:lang w:val="de-DE"/>
        </w:rPr>
        <w:t>，以实际行动支持低碳环保事业，推动绿色产业的新发展和新形态，助力经济社会发展的绿色转型。</w:t>
      </w:r>
    </w:p>
    <w:p w:rsidR="007112D6" w:rsidRDefault="00171DFB" w:rsidP="007112D6">
      <w:pPr>
        <w:adjustRightInd w:val="0"/>
        <w:snapToGrid w:val="0"/>
        <w:spacing w:afterLines="50" w:after="156" w:line="360" w:lineRule="auto"/>
        <w:jc w:val="center"/>
        <w:rPr>
          <w:rFonts w:ascii="微软雅黑" w:eastAsia="微软雅黑" w:hAnsi="微软雅黑"/>
          <w:sz w:val="21"/>
          <w:szCs w:val="21"/>
          <w:lang w:val="de-DE"/>
        </w:rPr>
      </w:pPr>
      <w:r>
        <w:rPr>
          <w:rFonts w:ascii="微软雅黑" w:eastAsia="微软雅黑" w:hAnsi="微软雅黑"/>
          <w:noProof/>
          <w:sz w:val="21"/>
          <w:szCs w:val="21"/>
        </w:rPr>
        <w:lastRenderedPageBreak/>
        <w:drawing>
          <wp:inline distT="0" distB="0" distL="0" distR="0" wp14:anchorId="65FDC348">
            <wp:extent cx="5627370" cy="42189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7370" cy="4218940"/>
                    </a:xfrm>
                    <a:prstGeom prst="rect">
                      <a:avLst/>
                    </a:prstGeom>
                    <a:noFill/>
                  </pic:spPr>
                </pic:pic>
              </a:graphicData>
            </a:graphic>
          </wp:inline>
        </w:drawing>
      </w:r>
    </w:p>
    <w:p w:rsidR="006E4165" w:rsidRPr="006E4165" w:rsidRDefault="006E4165" w:rsidP="007112D6">
      <w:pPr>
        <w:adjustRightInd w:val="0"/>
        <w:snapToGrid w:val="0"/>
        <w:spacing w:afterLines="50" w:after="156" w:line="360" w:lineRule="auto"/>
        <w:jc w:val="center"/>
        <w:rPr>
          <w:rFonts w:ascii="微软雅黑" w:eastAsia="微软雅黑" w:hAnsi="微软雅黑"/>
          <w:i/>
          <w:sz w:val="21"/>
          <w:szCs w:val="21"/>
          <w:lang w:val="de-DE"/>
        </w:rPr>
      </w:pPr>
      <w:r w:rsidRPr="006E4165">
        <w:rPr>
          <w:rFonts w:ascii="微软雅黑" w:eastAsia="微软雅黑" w:hAnsi="微软雅黑" w:hint="eastAsia"/>
          <w:i/>
          <w:sz w:val="21"/>
          <w:szCs w:val="21"/>
          <w:lang w:val="de-DE"/>
        </w:rPr>
        <w:t>服贸大会碳中和国际论坛官方指定用车</w:t>
      </w:r>
      <w:r>
        <w:rPr>
          <w:rFonts w:ascii="微软雅黑" w:eastAsia="微软雅黑" w:hAnsi="微软雅黑" w:hint="eastAsia"/>
          <w:i/>
          <w:sz w:val="21"/>
          <w:szCs w:val="21"/>
          <w:lang w:val="de-DE"/>
        </w:rPr>
        <w:t>-</w:t>
      </w:r>
      <w:r>
        <w:rPr>
          <w:rFonts w:ascii="微软雅黑" w:eastAsia="微软雅黑" w:hAnsi="微软雅黑"/>
          <w:i/>
          <w:sz w:val="21"/>
          <w:szCs w:val="21"/>
          <w:lang w:val="de-DE"/>
        </w:rPr>
        <w:t>爱驰</w:t>
      </w:r>
      <w:r>
        <w:rPr>
          <w:rFonts w:ascii="微软雅黑" w:eastAsia="微软雅黑" w:hAnsi="微软雅黑" w:hint="eastAsia"/>
          <w:i/>
          <w:sz w:val="21"/>
          <w:szCs w:val="21"/>
          <w:lang w:val="de-DE"/>
        </w:rPr>
        <w:t>U5</w:t>
      </w:r>
    </w:p>
    <w:p w:rsidR="00B6695C" w:rsidRDefault="00F46DFF">
      <w:pPr>
        <w:adjustRightInd w:val="0"/>
        <w:snapToGrid w:val="0"/>
        <w:spacing w:afterLines="50" w:after="156" w:line="360" w:lineRule="auto"/>
        <w:rPr>
          <w:rFonts w:ascii="微软雅黑" w:eastAsia="微软雅黑" w:hAnsi="微软雅黑"/>
          <w:sz w:val="21"/>
          <w:szCs w:val="21"/>
          <w:lang w:val="de-DE"/>
        </w:rPr>
      </w:pPr>
      <w:r w:rsidRPr="0037327E">
        <w:rPr>
          <w:rFonts w:ascii="微软雅黑" w:eastAsia="微软雅黑" w:hAnsi="微软雅黑" w:hint="eastAsia"/>
          <w:b/>
          <w:bCs/>
          <w:sz w:val="21"/>
          <w:szCs w:val="21"/>
          <w:lang w:val="de-DE"/>
        </w:rPr>
        <w:t>双碳战略引领趋势，爱驰汽车</w:t>
      </w:r>
      <w:r>
        <w:rPr>
          <w:rFonts w:ascii="微软雅黑" w:eastAsia="微软雅黑" w:hAnsi="微软雅黑" w:hint="eastAsia"/>
          <w:b/>
          <w:bCs/>
          <w:sz w:val="21"/>
          <w:szCs w:val="21"/>
          <w:lang w:val="de-DE"/>
        </w:rPr>
        <w:t>为全球绿色转型</w:t>
      </w:r>
      <w:r w:rsidRPr="0037327E">
        <w:rPr>
          <w:rFonts w:ascii="微软雅黑" w:eastAsia="微软雅黑" w:hAnsi="微软雅黑" w:hint="eastAsia"/>
          <w:b/>
          <w:bCs/>
          <w:sz w:val="21"/>
          <w:szCs w:val="21"/>
          <w:lang w:val="de-DE"/>
        </w:rPr>
        <w:t>使命担当</w:t>
      </w:r>
    </w:p>
    <w:p w:rsidR="007112D6" w:rsidRDefault="001B34A9" w:rsidP="00171DFB">
      <w:pPr>
        <w:adjustRightInd w:val="0"/>
        <w:snapToGrid w:val="0"/>
        <w:spacing w:afterLines="50" w:after="156" w:line="360" w:lineRule="auto"/>
        <w:ind w:firstLine="420"/>
        <w:rPr>
          <w:rFonts w:ascii="微软雅黑" w:eastAsia="微软雅黑" w:hAnsi="微软雅黑"/>
          <w:sz w:val="21"/>
          <w:szCs w:val="21"/>
          <w:lang w:val="de-DE"/>
        </w:rPr>
      </w:pPr>
      <w:r w:rsidRPr="001B34A9">
        <w:rPr>
          <w:rFonts w:ascii="微软雅黑" w:eastAsia="微软雅黑" w:hAnsi="微软雅黑"/>
          <w:sz w:val="21"/>
          <w:szCs w:val="21"/>
          <w:lang w:val="de-DE"/>
        </w:rPr>
        <w:t>2020年9月22日</w:t>
      </w:r>
      <w:r w:rsidR="007F1EF6">
        <w:rPr>
          <w:rFonts w:ascii="微软雅黑" w:eastAsia="微软雅黑" w:hAnsi="微软雅黑" w:hint="eastAsia"/>
          <w:sz w:val="21"/>
          <w:szCs w:val="21"/>
          <w:lang w:val="de-DE"/>
        </w:rPr>
        <w:t>，</w:t>
      </w:r>
      <w:r w:rsidRPr="001B34A9">
        <w:rPr>
          <w:rFonts w:ascii="微软雅黑" w:eastAsia="微软雅黑" w:hAnsi="微软雅黑"/>
          <w:sz w:val="21"/>
          <w:szCs w:val="21"/>
          <w:lang w:val="de-DE"/>
        </w:rPr>
        <w:t>习近平总书记在第七十五届联合国大会向世界郑重承诺"中国将提高国家自主贡献力度</w:t>
      </w:r>
      <w:r w:rsidR="007F1EF6">
        <w:rPr>
          <w:rFonts w:ascii="微软雅黑" w:eastAsia="微软雅黑" w:hAnsi="微软雅黑" w:hint="eastAsia"/>
          <w:sz w:val="21"/>
          <w:szCs w:val="21"/>
          <w:lang w:val="de-DE"/>
        </w:rPr>
        <w:t>，</w:t>
      </w:r>
      <w:r w:rsidRPr="001B34A9">
        <w:rPr>
          <w:rFonts w:ascii="微软雅黑" w:eastAsia="微软雅黑" w:hAnsi="微软雅黑"/>
          <w:sz w:val="21"/>
          <w:szCs w:val="21"/>
          <w:lang w:val="de-DE"/>
        </w:rPr>
        <w:t>采取更加有力的政策和措施</w:t>
      </w:r>
      <w:r w:rsidR="007F1EF6">
        <w:rPr>
          <w:rFonts w:ascii="微软雅黑" w:eastAsia="微软雅黑" w:hAnsi="微软雅黑" w:hint="eastAsia"/>
          <w:sz w:val="21"/>
          <w:szCs w:val="21"/>
          <w:lang w:val="de-DE"/>
        </w:rPr>
        <w:t>，</w:t>
      </w:r>
      <w:r w:rsidRPr="001B34A9">
        <w:rPr>
          <w:rFonts w:ascii="微软雅黑" w:eastAsia="微软雅黑" w:hAnsi="微软雅黑"/>
          <w:sz w:val="21"/>
          <w:szCs w:val="21"/>
          <w:lang w:val="de-DE"/>
        </w:rPr>
        <w:t>二氧化碳排放力度于2030年前达到峰值争取2060年前实现碳中和</w:t>
      </w:r>
      <w:r w:rsidR="007F1EF6">
        <w:rPr>
          <w:rFonts w:ascii="微软雅黑" w:eastAsia="微软雅黑" w:hAnsi="微软雅黑" w:hint="eastAsia"/>
          <w:sz w:val="21"/>
          <w:szCs w:val="21"/>
          <w:lang w:val="de-DE"/>
        </w:rPr>
        <w:t>。</w:t>
      </w:r>
      <w:r w:rsidRPr="001B34A9">
        <w:rPr>
          <w:rFonts w:ascii="微软雅黑" w:eastAsia="微软雅黑" w:hAnsi="微软雅黑"/>
          <w:sz w:val="21"/>
          <w:szCs w:val="21"/>
          <w:lang w:val="de-DE"/>
        </w:rPr>
        <w:t>"实现"碳达峰</w:t>
      </w:r>
      <w:r w:rsidR="007F1EF6">
        <w:rPr>
          <w:rFonts w:ascii="微软雅黑" w:eastAsia="微软雅黑" w:hAnsi="微软雅黑" w:hint="eastAsia"/>
          <w:sz w:val="21"/>
          <w:szCs w:val="21"/>
          <w:lang w:val="de-DE"/>
        </w:rPr>
        <w:t>，</w:t>
      </w:r>
      <w:r w:rsidRPr="001B34A9">
        <w:rPr>
          <w:rFonts w:ascii="微软雅黑" w:eastAsia="微软雅黑" w:hAnsi="微软雅黑"/>
          <w:sz w:val="21"/>
          <w:szCs w:val="21"/>
          <w:lang w:val="de-DE"/>
        </w:rPr>
        <w:t>碳中和”目标已成为我国可持续发展战略的重要组成部分。</w:t>
      </w:r>
      <w:r w:rsidRPr="001B34A9">
        <w:rPr>
          <w:rFonts w:ascii="微软雅黑" w:eastAsia="微软雅黑" w:hAnsi="微软雅黑" w:hint="eastAsia"/>
          <w:sz w:val="21"/>
          <w:szCs w:val="21"/>
          <w:lang w:val="de-DE"/>
        </w:rPr>
        <w:t>碳中和将为全球带来一场重大科技革命和产业变革</w:t>
      </w:r>
      <w:r w:rsidR="0039417B">
        <w:rPr>
          <w:rFonts w:ascii="微软雅黑" w:eastAsia="微软雅黑" w:hAnsi="微软雅黑" w:hint="eastAsia"/>
          <w:sz w:val="21"/>
          <w:szCs w:val="21"/>
          <w:lang w:val="de-DE"/>
        </w:rPr>
        <w:t>，</w:t>
      </w:r>
      <w:r w:rsidRPr="001B34A9">
        <w:rPr>
          <w:rFonts w:ascii="微软雅黑" w:eastAsia="微软雅黑" w:hAnsi="微软雅黑"/>
          <w:sz w:val="21"/>
          <w:szCs w:val="21"/>
          <w:lang w:val="de-DE"/>
        </w:rPr>
        <w:t>人类原有的生产、生活及思维方式都发生转变。</w:t>
      </w:r>
    </w:p>
    <w:p w:rsidR="00B6695C" w:rsidRDefault="00F46DFF" w:rsidP="00E135D0">
      <w:pPr>
        <w:adjustRightInd w:val="0"/>
        <w:snapToGrid w:val="0"/>
        <w:spacing w:afterLines="50" w:after="156" w:line="360" w:lineRule="auto"/>
        <w:ind w:firstLine="420"/>
        <w:rPr>
          <w:rFonts w:ascii="微软雅黑" w:eastAsia="微软雅黑" w:hAnsi="微软雅黑"/>
          <w:sz w:val="21"/>
          <w:szCs w:val="21"/>
          <w:lang w:val="de-DE"/>
        </w:rPr>
      </w:pPr>
      <w:r>
        <w:rPr>
          <w:rFonts w:ascii="微软雅黑" w:eastAsia="微软雅黑" w:hAnsi="微软雅黑" w:hint="eastAsia"/>
          <w:sz w:val="21"/>
          <w:szCs w:val="21"/>
          <w:lang w:val="de-DE"/>
        </w:rPr>
        <w:t>在如此发展趋势下，特别是汽车行业，国家出台了汽车生命周期碳排放管理政策以及《中国汽车低碳行动计划研究报告》等多项指导与管理举措，逐步</w:t>
      </w:r>
      <w:r w:rsidR="0039417B">
        <w:rPr>
          <w:rFonts w:ascii="微软雅黑" w:eastAsia="微软雅黑" w:hAnsi="微软雅黑" w:hint="eastAsia"/>
          <w:sz w:val="21"/>
          <w:szCs w:val="21"/>
          <w:lang w:val="de-DE"/>
        </w:rPr>
        <w:t>实现</w:t>
      </w:r>
      <w:r>
        <w:rPr>
          <w:rFonts w:ascii="微软雅黑" w:eastAsia="微软雅黑" w:hAnsi="微软雅黑" w:hint="eastAsia"/>
          <w:sz w:val="21"/>
          <w:szCs w:val="21"/>
          <w:lang w:val="de-DE"/>
        </w:rPr>
        <w:t>汽车行业的碳中和目标。</w:t>
      </w:r>
      <w:r w:rsidR="00BF37CE">
        <w:rPr>
          <w:rFonts w:ascii="微软雅黑" w:eastAsia="微软雅黑" w:hAnsi="微软雅黑" w:hint="eastAsia"/>
          <w:sz w:val="21"/>
          <w:szCs w:val="21"/>
          <w:lang w:val="de-DE"/>
        </w:rPr>
        <w:t>新能源汽车作为汽车产业减碳的重要力量，</w:t>
      </w:r>
      <w:r w:rsidR="005B7075" w:rsidRPr="005B7075">
        <w:rPr>
          <w:rFonts w:ascii="微软雅黑" w:eastAsia="微软雅黑" w:hAnsi="微软雅黑" w:hint="eastAsia"/>
          <w:sz w:val="21"/>
          <w:szCs w:val="21"/>
          <w:lang w:val="de-DE"/>
        </w:rPr>
        <w:t>发挥</w:t>
      </w:r>
      <w:r w:rsidR="0039417B">
        <w:rPr>
          <w:rFonts w:ascii="微软雅黑" w:eastAsia="微软雅黑" w:hAnsi="微软雅黑" w:hint="eastAsia"/>
          <w:sz w:val="21"/>
          <w:szCs w:val="21"/>
          <w:lang w:val="de-DE"/>
        </w:rPr>
        <w:t>着</w:t>
      </w:r>
      <w:r w:rsidR="005B7075" w:rsidRPr="005B7075">
        <w:rPr>
          <w:rFonts w:ascii="微软雅黑" w:eastAsia="微软雅黑" w:hAnsi="微软雅黑" w:hint="eastAsia"/>
          <w:sz w:val="21"/>
          <w:szCs w:val="21"/>
          <w:lang w:val="de-DE"/>
        </w:rPr>
        <w:t>核心作用。</w:t>
      </w:r>
      <w:r w:rsidR="00BF37CE">
        <w:rPr>
          <w:rFonts w:ascii="微软雅黑" w:eastAsia="微软雅黑" w:hAnsi="微软雅黑" w:hint="eastAsia"/>
          <w:sz w:val="21"/>
          <w:szCs w:val="21"/>
          <w:lang w:val="de-DE"/>
        </w:rPr>
        <w:t>作为一家国际化的</w:t>
      </w:r>
      <w:r w:rsidR="00C26582">
        <w:rPr>
          <w:rFonts w:ascii="微软雅黑" w:eastAsia="微软雅黑" w:hAnsi="微软雅黑" w:hint="eastAsia"/>
          <w:sz w:val="21"/>
          <w:szCs w:val="21"/>
          <w:lang w:val="de-DE"/>
        </w:rPr>
        <w:t>智能新能源</w:t>
      </w:r>
      <w:r w:rsidR="00BF37CE">
        <w:rPr>
          <w:rFonts w:ascii="微软雅黑" w:eastAsia="微软雅黑" w:hAnsi="微软雅黑" w:hint="eastAsia"/>
          <w:sz w:val="21"/>
          <w:szCs w:val="21"/>
          <w:lang w:val="de-DE"/>
        </w:rPr>
        <w:t>汽车</w:t>
      </w:r>
      <w:r w:rsidR="00C26582">
        <w:rPr>
          <w:rFonts w:ascii="微软雅黑" w:eastAsia="微软雅黑" w:hAnsi="微软雅黑" w:hint="eastAsia"/>
          <w:sz w:val="21"/>
          <w:szCs w:val="21"/>
          <w:lang w:val="de-DE"/>
        </w:rPr>
        <w:t>公司</w:t>
      </w:r>
      <w:r w:rsidR="005B7075" w:rsidRPr="005B7075">
        <w:rPr>
          <w:rFonts w:ascii="微软雅黑" w:eastAsia="微软雅黑" w:hAnsi="微软雅黑" w:hint="eastAsia"/>
          <w:sz w:val="21"/>
          <w:szCs w:val="21"/>
          <w:lang w:val="de-DE"/>
        </w:rPr>
        <w:t>，爱驰不仅在生产制造方面身体力行，更在全球范围内积极响应碳达峰、碳中和目标</w:t>
      </w:r>
      <w:r w:rsidR="00E135D0">
        <w:rPr>
          <w:rFonts w:ascii="微软雅黑" w:eastAsia="微软雅黑" w:hAnsi="微软雅黑" w:hint="eastAsia"/>
          <w:sz w:val="21"/>
          <w:szCs w:val="21"/>
          <w:lang w:val="de-DE"/>
        </w:rPr>
        <w:t>。</w:t>
      </w:r>
    </w:p>
    <w:p w:rsidR="00701A04" w:rsidRDefault="00701A04" w:rsidP="00701A04">
      <w:pPr>
        <w:adjustRightInd w:val="0"/>
        <w:snapToGrid w:val="0"/>
        <w:spacing w:afterLines="50" w:after="156" w:line="360" w:lineRule="auto"/>
        <w:jc w:val="center"/>
        <w:rPr>
          <w:rFonts w:ascii="微软雅黑" w:eastAsia="微软雅黑" w:hAnsi="微软雅黑"/>
          <w:sz w:val="21"/>
          <w:szCs w:val="21"/>
          <w:lang w:val="de-DE"/>
        </w:rPr>
      </w:pPr>
      <w:r>
        <w:rPr>
          <w:rFonts w:ascii="微软雅黑" w:eastAsia="微软雅黑" w:hAnsi="微软雅黑"/>
          <w:noProof/>
          <w:sz w:val="21"/>
          <w:szCs w:val="21"/>
        </w:rPr>
        <w:lastRenderedPageBreak/>
        <w:drawing>
          <wp:inline distT="0" distB="0" distL="0" distR="0" wp14:anchorId="467418C3">
            <wp:extent cx="5810250" cy="38957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3895725"/>
                    </a:xfrm>
                    <a:prstGeom prst="rect">
                      <a:avLst/>
                    </a:prstGeom>
                    <a:noFill/>
                  </pic:spPr>
                </pic:pic>
              </a:graphicData>
            </a:graphic>
          </wp:inline>
        </w:drawing>
      </w:r>
    </w:p>
    <w:p w:rsidR="00701A04" w:rsidRDefault="00701A04" w:rsidP="00E135D0">
      <w:pPr>
        <w:adjustRightInd w:val="0"/>
        <w:snapToGrid w:val="0"/>
        <w:spacing w:afterLines="50" w:after="156" w:line="360" w:lineRule="auto"/>
        <w:ind w:firstLine="420"/>
        <w:rPr>
          <w:rFonts w:ascii="微软雅黑" w:eastAsia="微软雅黑" w:hAnsi="微软雅黑"/>
          <w:sz w:val="21"/>
          <w:szCs w:val="21"/>
          <w:lang w:val="de-DE"/>
        </w:rPr>
      </w:pPr>
      <w:r w:rsidRPr="00701A04">
        <w:rPr>
          <w:rFonts w:ascii="微软雅黑" w:eastAsia="微软雅黑" w:hAnsi="微软雅黑" w:hint="eastAsia"/>
          <w:sz w:val="21"/>
          <w:szCs w:val="21"/>
          <w:lang w:val="de-DE"/>
        </w:rPr>
        <w:t>依托于先进制造体系与欧盟标准全球研发体系，</w:t>
      </w:r>
      <w:r>
        <w:rPr>
          <w:rFonts w:ascii="微软雅黑" w:eastAsia="微软雅黑" w:hAnsi="微软雅黑" w:hint="eastAsia"/>
          <w:sz w:val="21"/>
          <w:szCs w:val="21"/>
          <w:lang w:val="de-DE"/>
        </w:rPr>
        <w:t>于19年9月</w:t>
      </w:r>
      <w:r w:rsidRPr="00701A04">
        <w:rPr>
          <w:rFonts w:ascii="微软雅黑" w:eastAsia="微软雅黑" w:hAnsi="微软雅黑" w:hint="eastAsia"/>
          <w:sz w:val="21"/>
          <w:szCs w:val="21"/>
          <w:lang w:val="de-DE"/>
        </w:rPr>
        <w:t>获得欧盟整车型式认证的爱驰</w:t>
      </w:r>
      <w:r w:rsidRPr="00701A04">
        <w:rPr>
          <w:rFonts w:ascii="微软雅黑" w:eastAsia="微软雅黑" w:hAnsi="微软雅黑"/>
          <w:sz w:val="21"/>
          <w:szCs w:val="21"/>
          <w:lang w:val="de-DE"/>
        </w:rPr>
        <w:t>U5已成功进入法国、德国、荷兰、比利时、丹麦、意大利、以色列等重要海外市场，未来将持续扩大全球版图，以领先的智能化、电动化科技创造全新绿色出行生活方式，推动全球低碳出行。截止今年8月，爱驰海外共计出口2681台，凭借海外市场旺盛的需求，爱驰早在去年就成为仅有的三家参与欧洲碳排放交易的中国车企，已与欧洲汽车巨头共同成为履行碳积分制度参与欧洲碳交易的重要成员，积极参与国内外碳排放交易</w:t>
      </w:r>
      <w:r w:rsidRPr="00701A04">
        <w:rPr>
          <w:rFonts w:ascii="微软雅黑" w:eastAsia="微软雅黑" w:hAnsi="微软雅黑" w:hint="eastAsia"/>
          <w:sz w:val="21"/>
          <w:szCs w:val="21"/>
          <w:lang w:val="de-DE"/>
        </w:rPr>
        <w:t>体系的建立过程。</w:t>
      </w:r>
    </w:p>
    <w:p w:rsidR="00B6695C" w:rsidRDefault="0039417B">
      <w:pPr>
        <w:adjustRightInd w:val="0"/>
        <w:snapToGrid w:val="0"/>
        <w:spacing w:afterLines="50" w:after="156" w:line="360" w:lineRule="auto"/>
        <w:rPr>
          <w:rFonts w:ascii="微软雅黑" w:eastAsia="微软雅黑" w:hAnsi="微软雅黑"/>
          <w:sz w:val="21"/>
          <w:szCs w:val="21"/>
          <w:lang w:val="de-DE"/>
        </w:rPr>
      </w:pPr>
      <w:r>
        <w:rPr>
          <w:rFonts w:ascii="微软雅黑" w:eastAsia="微软雅黑" w:hAnsi="微软雅黑" w:hint="eastAsia"/>
          <w:b/>
          <w:bCs/>
          <w:sz w:val="21"/>
          <w:szCs w:val="21"/>
          <w:lang w:val="de-DE"/>
        </w:rPr>
        <w:t>全产业链</w:t>
      </w:r>
      <w:r w:rsidR="00F46DFF" w:rsidRPr="0037327E">
        <w:rPr>
          <w:rFonts w:ascii="微软雅黑" w:eastAsia="微软雅黑" w:hAnsi="微软雅黑" w:hint="eastAsia"/>
          <w:b/>
          <w:bCs/>
          <w:sz w:val="21"/>
          <w:szCs w:val="21"/>
          <w:lang w:val="de-DE"/>
        </w:rPr>
        <w:t>节能减排</w:t>
      </w:r>
      <w:r w:rsidR="00F46DFF">
        <w:rPr>
          <w:rFonts w:ascii="微软雅黑" w:eastAsia="微软雅黑" w:hAnsi="微软雅黑" w:hint="eastAsia"/>
          <w:b/>
          <w:bCs/>
          <w:sz w:val="21"/>
          <w:szCs w:val="21"/>
          <w:lang w:val="de-DE"/>
        </w:rPr>
        <w:t>，</w:t>
      </w:r>
      <w:r>
        <w:rPr>
          <w:rFonts w:ascii="微软雅黑" w:eastAsia="微软雅黑" w:hAnsi="微软雅黑" w:hint="eastAsia"/>
          <w:b/>
          <w:bCs/>
          <w:sz w:val="21"/>
          <w:szCs w:val="21"/>
          <w:lang w:val="de-DE"/>
        </w:rPr>
        <w:t>引领中国</w:t>
      </w:r>
      <w:r>
        <w:rPr>
          <w:rFonts w:ascii="微软雅黑" w:eastAsia="微软雅黑" w:hAnsi="微软雅黑"/>
          <w:b/>
          <w:bCs/>
          <w:sz w:val="21"/>
          <w:szCs w:val="21"/>
          <w:lang w:val="de-DE"/>
        </w:rPr>
        <w:t>绿色智造走向全球</w:t>
      </w:r>
    </w:p>
    <w:p w:rsidR="001053D0" w:rsidRDefault="00BF37CE" w:rsidP="001053D0">
      <w:pPr>
        <w:adjustRightInd w:val="0"/>
        <w:snapToGrid w:val="0"/>
        <w:spacing w:afterLines="50" w:after="156" w:line="360" w:lineRule="auto"/>
        <w:ind w:firstLine="420"/>
        <w:rPr>
          <w:rFonts w:ascii="微软雅黑" w:eastAsia="微软雅黑" w:hAnsi="微软雅黑"/>
          <w:sz w:val="21"/>
          <w:szCs w:val="21"/>
          <w:lang w:val="de-DE"/>
        </w:rPr>
      </w:pPr>
      <w:r>
        <w:rPr>
          <w:rFonts w:ascii="微软雅黑" w:eastAsia="微软雅黑" w:hAnsi="微软雅黑" w:hint="eastAsia"/>
          <w:sz w:val="21"/>
          <w:szCs w:val="21"/>
          <w:lang w:val="de-DE"/>
        </w:rPr>
        <w:t>自成立之初，</w:t>
      </w:r>
      <w:r w:rsidR="001053D0" w:rsidRPr="001053D0">
        <w:rPr>
          <w:rFonts w:ascii="微软雅黑" w:eastAsia="微软雅黑" w:hAnsi="微软雅黑" w:hint="eastAsia"/>
          <w:sz w:val="21"/>
          <w:szCs w:val="21"/>
          <w:lang w:val="de-DE"/>
        </w:rPr>
        <w:t>爱驰汽车就秉持着让出行更美好的初心，紧随国家低碳可持续发展趋势，积极响应两碳</w:t>
      </w:r>
      <w:r w:rsidR="001053D0">
        <w:rPr>
          <w:rFonts w:ascii="微软雅黑" w:eastAsia="微软雅黑" w:hAnsi="微软雅黑" w:hint="eastAsia"/>
          <w:sz w:val="21"/>
          <w:szCs w:val="21"/>
          <w:lang w:val="de-DE"/>
        </w:rPr>
        <w:t>发展目标，从研发、生产、销售等全产业价值链助力汽车产业绿色发展。</w:t>
      </w:r>
    </w:p>
    <w:p w:rsidR="00C26582" w:rsidRPr="00701A04" w:rsidRDefault="0039417B" w:rsidP="00701A04">
      <w:pPr>
        <w:adjustRightInd w:val="0"/>
        <w:snapToGrid w:val="0"/>
        <w:spacing w:afterLines="50" w:after="156" w:line="360" w:lineRule="auto"/>
        <w:ind w:firstLine="420"/>
        <w:rPr>
          <w:rFonts w:ascii="微软雅黑" w:eastAsia="微软雅黑" w:hAnsi="微软雅黑"/>
          <w:sz w:val="21"/>
          <w:szCs w:val="21"/>
          <w:lang w:val="de-DE"/>
        </w:rPr>
      </w:pPr>
      <w:r>
        <w:rPr>
          <w:rFonts w:ascii="微软雅黑" w:eastAsia="微软雅黑" w:hAnsi="微软雅黑" w:hint="eastAsia"/>
          <w:sz w:val="21"/>
          <w:szCs w:val="21"/>
          <w:lang w:val="de-DE"/>
        </w:rPr>
        <w:t>在生产</w:t>
      </w:r>
      <w:r>
        <w:rPr>
          <w:rFonts w:ascii="微软雅黑" w:eastAsia="微软雅黑" w:hAnsi="微软雅黑"/>
          <w:sz w:val="21"/>
          <w:szCs w:val="21"/>
          <w:lang w:val="de-DE"/>
        </w:rPr>
        <w:t>制造环节，爱驰</w:t>
      </w:r>
      <w:r w:rsidR="00F46DFF">
        <w:rPr>
          <w:rFonts w:ascii="微软雅黑" w:eastAsia="微软雅黑" w:hAnsi="微软雅黑" w:hint="eastAsia"/>
          <w:sz w:val="21"/>
          <w:szCs w:val="21"/>
          <w:lang w:val="de-DE"/>
        </w:rPr>
        <w:t>“物理+数字”双胞胎智能工厂根据德国工业4.0标准建造，采用了国内为数不多的先进高柔性生产线和高度智能化物联网管理系统，大幅提高了生产效率，减少生产能耗。</w:t>
      </w:r>
      <w:r w:rsidR="00F46DFF" w:rsidRPr="0037327E">
        <w:rPr>
          <w:rFonts w:ascii="微软雅黑" w:eastAsia="微软雅黑" w:hAnsi="微软雅黑" w:hint="eastAsia"/>
          <w:sz w:val="21"/>
          <w:szCs w:val="21"/>
          <w:lang w:val="de-DE"/>
        </w:rPr>
        <w:t>通过采用特殊创新工艺和新型材料，</w:t>
      </w:r>
      <w:r w:rsidR="00F46DFF">
        <w:rPr>
          <w:rFonts w:ascii="微软雅黑" w:eastAsia="微软雅黑" w:hAnsi="微软雅黑" w:hint="eastAsia"/>
          <w:sz w:val="21"/>
          <w:szCs w:val="21"/>
          <w:lang w:val="de-DE"/>
        </w:rPr>
        <w:t>将</w:t>
      </w:r>
      <w:r w:rsidR="00F46DFF" w:rsidRPr="0037327E">
        <w:rPr>
          <w:rFonts w:ascii="微软雅黑" w:eastAsia="微软雅黑" w:hAnsi="微软雅黑" w:hint="eastAsia"/>
          <w:sz w:val="21"/>
          <w:szCs w:val="21"/>
          <w:lang w:val="de-DE"/>
        </w:rPr>
        <w:t>生产过程中工艺残渣量</w:t>
      </w:r>
      <w:r w:rsidR="00F46DFF">
        <w:rPr>
          <w:rFonts w:ascii="微软雅黑" w:eastAsia="微软雅黑" w:hAnsi="微软雅黑" w:hint="eastAsia"/>
          <w:sz w:val="21"/>
          <w:szCs w:val="21"/>
          <w:lang w:val="de-DE"/>
        </w:rPr>
        <w:t>减少</w:t>
      </w:r>
      <w:r w:rsidR="00F46DFF" w:rsidRPr="0037327E">
        <w:rPr>
          <w:rFonts w:ascii="微软雅黑" w:eastAsia="微软雅黑" w:hAnsi="微软雅黑"/>
          <w:sz w:val="21"/>
          <w:szCs w:val="21"/>
          <w:lang w:val="de-DE"/>
        </w:rPr>
        <w:t>90%以上，废气有效处理率高达98%，且全程无有害</w:t>
      </w:r>
      <w:r w:rsidR="00F46DFF" w:rsidRPr="0037327E">
        <w:rPr>
          <w:rFonts w:ascii="微软雅黑" w:eastAsia="微软雅黑" w:hAnsi="微软雅黑"/>
          <w:sz w:val="21"/>
          <w:szCs w:val="21"/>
          <w:lang w:val="de-DE"/>
        </w:rPr>
        <w:lastRenderedPageBreak/>
        <w:t>重金属离子排放，</w:t>
      </w:r>
      <w:r w:rsidR="00F46DFF">
        <w:rPr>
          <w:rFonts w:ascii="微软雅黑" w:eastAsia="微软雅黑" w:hAnsi="微软雅黑" w:hint="eastAsia"/>
          <w:sz w:val="21"/>
          <w:szCs w:val="21"/>
          <w:lang w:val="de-DE"/>
        </w:rPr>
        <w:t>将绿色环保的理念融汇在生产的方方面面。凭借领先的智能制造、智慧物流以及低能耗的生产链，</w:t>
      </w:r>
      <w:r w:rsidR="00E135D0">
        <w:rPr>
          <w:rFonts w:ascii="微软雅黑" w:eastAsia="微软雅黑" w:hAnsi="微软雅黑" w:hint="eastAsia"/>
          <w:sz w:val="21"/>
          <w:szCs w:val="21"/>
          <w:lang w:val="de-DE"/>
        </w:rPr>
        <w:t>爱驰上饶</w:t>
      </w:r>
      <w:r w:rsidR="00E135D0">
        <w:rPr>
          <w:rFonts w:ascii="微软雅黑" w:eastAsia="微软雅黑" w:hAnsi="微软雅黑"/>
          <w:sz w:val="21"/>
          <w:szCs w:val="21"/>
          <w:lang w:val="de-DE"/>
        </w:rPr>
        <w:t>超级智慧工厂</w:t>
      </w:r>
      <w:r w:rsidR="00F46DFF">
        <w:rPr>
          <w:rFonts w:ascii="微软雅黑" w:eastAsia="微软雅黑" w:hAnsi="微软雅黑" w:hint="eastAsia"/>
          <w:sz w:val="21"/>
          <w:szCs w:val="21"/>
          <w:lang w:val="de-DE"/>
        </w:rPr>
        <w:t>成为了绿色智造的典范。</w:t>
      </w:r>
    </w:p>
    <w:p w:rsidR="007112D6" w:rsidRDefault="007112D6" w:rsidP="007112D6">
      <w:pPr>
        <w:adjustRightInd w:val="0"/>
        <w:snapToGrid w:val="0"/>
        <w:spacing w:afterLines="50" w:after="156" w:line="360" w:lineRule="auto"/>
        <w:jc w:val="center"/>
        <w:rPr>
          <w:rFonts w:ascii="微软雅黑" w:eastAsia="微软雅黑" w:hAnsi="微软雅黑"/>
          <w:sz w:val="21"/>
          <w:szCs w:val="21"/>
          <w:lang w:val="de-DE"/>
        </w:rPr>
      </w:pPr>
      <w:r>
        <w:rPr>
          <w:noProof/>
        </w:rPr>
        <w:drawing>
          <wp:inline distT="0" distB="0" distL="0" distR="0" wp14:anchorId="1DA2AA93" wp14:editId="2621D614">
            <wp:extent cx="6092090" cy="3419356"/>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5278" cy="3421145"/>
                    </a:xfrm>
                    <a:prstGeom prst="rect">
                      <a:avLst/>
                    </a:prstGeom>
                  </pic:spPr>
                </pic:pic>
              </a:graphicData>
            </a:graphic>
          </wp:inline>
        </w:drawing>
      </w:r>
    </w:p>
    <w:p w:rsidR="007112D6" w:rsidRPr="007112D6" w:rsidRDefault="007112D6" w:rsidP="007112D6">
      <w:pPr>
        <w:adjustRightInd w:val="0"/>
        <w:snapToGrid w:val="0"/>
        <w:spacing w:afterLines="50" w:after="156" w:line="360" w:lineRule="auto"/>
        <w:jc w:val="center"/>
        <w:rPr>
          <w:rFonts w:ascii="微软雅黑" w:eastAsia="微软雅黑" w:hAnsi="微软雅黑"/>
          <w:i/>
          <w:sz w:val="21"/>
          <w:szCs w:val="21"/>
          <w:lang w:val="de-DE"/>
        </w:rPr>
      </w:pPr>
      <w:r w:rsidRPr="007112D6">
        <w:rPr>
          <w:rFonts w:ascii="微软雅黑" w:eastAsia="微软雅黑" w:hAnsi="微软雅黑" w:hint="eastAsia"/>
          <w:i/>
          <w:sz w:val="21"/>
          <w:szCs w:val="21"/>
          <w:lang w:val="de-DE"/>
        </w:rPr>
        <w:t>爱驰上饶超级智慧工厂</w:t>
      </w:r>
    </w:p>
    <w:p w:rsidR="00B6695C" w:rsidRDefault="00E135D0" w:rsidP="007112D6">
      <w:pPr>
        <w:adjustRightInd w:val="0"/>
        <w:snapToGrid w:val="0"/>
        <w:spacing w:afterLines="50" w:after="156" w:line="360" w:lineRule="auto"/>
        <w:ind w:firstLine="420"/>
        <w:rPr>
          <w:rFonts w:ascii="微软雅黑" w:eastAsia="微软雅黑" w:hAnsi="微软雅黑"/>
          <w:sz w:val="21"/>
          <w:szCs w:val="21"/>
          <w:lang w:val="de-DE"/>
        </w:rPr>
      </w:pPr>
      <w:r>
        <w:rPr>
          <w:rFonts w:ascii="微软雅黑" w:eastAsia="微软雅黑" w:hAnsi="微软雅黑" w:hint="eastAsia"/>
          <w:sz w:val="21"/>
          <w:szCs w:val="21"/>
          <w:lang w:val="de-DE"/>
        </w:rPr>
        <w:t>在产品方面，爱驰旗下首款</w:t>
      </w:r>
      <w:r w:rsidR="00F46DFF">
        <w:rPr>
          <w:rFonts w:ascii="微软雅黑" w:eastAsia="微软雅黑" w:hAnsi="微软雅黑" w:hint="eastAsia"/>
          <w:sz w:val="21"/>
          <w:szCs w:val="21"/>
          <w:lang w:val="de-DE"/>
        </w:rPr>
        <w:t>智能纯电SUV爱驰U5凭借其“上铝下钢”的轻量化车身设计、0.29cd的超低风阻系数</w:t>
      </w:r>
      <w:r>
        <w:rPr>
          <w:rFonts w:ascii="微软雅黑" w:eastAsia="微软雅黑" w:hAnsi="微软雅黑" w:hint="eastAsia"/>
          <w:sz w:val="21"/>
          <w:szCs w:val="21"/>
          <w:lang w:val="de-DE"/>
        </w:rPr>
        <w:t>、</w:t>
      </w:r>
      <w:r w:rsidR="00F46DFF">
        <w:rPr>
          <w:rFonts w:ascii="微软雅黑" w:eastAsia="微软雅黑" w:hAnsi="微软雅黑" w:hint="eastAsia"/>
          <w:sz w:val="21"/>
          <w:szCs w:val="21"/>
          <w:lang w:val="de-DE"/>
        </w:rPr>
        <w:t>先进的电控</w:t>
      </w:r>
      <w:r>
        <w:rPr>
          <w:rFonts w:ascii="微软雅黑" w:eastAsia="微软雅黑" w:hAnsi="微软雅黑" w:hint="eastAsia"/>
          <w:sz w:val="21"/>
          <w:szCs w:val="21"/>
          <w:lang w:val="de-DE"/>
        </w:rPr>
        <w:t>控制</w:t>
      </w:r>
      <w:r>
        <w:rPr>
          <w:rFonts w:ascii="微软雅黑" w:eastAsia="微软雅黑" w:hAnsi="微软雅黑"/>
          <w:sz w:val="21"/>
          <w:szCs w:val="21"/>
          <w:lang w:val="de-DE"/>
        </w:rPr>
        <w:t>系统以及高效</w:t>
      </w:r>
      <w:r w:rsidR="00F46DFF">
        <w:rPr>
          <w:rFonts w:ascii="微软雅黑" w:eastAsia="微软雅黑" w:hAnsi="微软雅黑" w:hint="eastAsia"/>
          <w:sz w:val="21"/>
          <w:szCs w:val="21"/>
          <w:lang w:val="de-DE"/>
        </w:rPr>
        <w:t>电池</w:t>
      </w:r>
      <w:r>
        <w:rPr>
          <w:rFonts w:ascii="微软雅黑" w:eastAsia="微软雅黑" w:hAnsi="微软雅黑" w:hint="eastAsia"/>
          <w:sz w:val="21"/>
          <w:szCs w:val="21"/>
          <w:lang w:val="de-DE"/>
        </w:rPr>
        <w:t>管理</w:t>
      </w:r>
      <w:r>
        <w:rPr>
          <w:rFonts w:ascii="微软雅黑" w:eastAsia="微软雅黑" w:hAnsi="微软雅黑"/>
          <w:sz w:val="21"/>
          <w:szCs w:val="21"/>
          <w:lang w:val="de-DE"/>
        </w:rPr>
        <w:t>系统</w:t>
      </w:r>
      <w:r w:rsidR="00F46DFF">
        <w:rPr>
          <w:rFonts w:ascii="微软雅黑" w:eastAsia="微软雅黑" w:hAnsi="微软雅黑" w:hint="eastAsia"/>
          <w:sz w:val="21"/>
          <w:szCs w:val="21"/>
          <w:lang w:val="de-DE"/>
        </w:rPr>
        <w:t>，实现了同级别领先的13.8kWh/100km超低能耗，</w:t>
      </w:r>
      <w:r w:rsidRPr="00E135D0">
        <w:rPr>
          <w:rFonts w:ascii="微软雅黑" w:eastAsia="微软雅黑" w:hAnsi="微软雅黑" w:hint="eastAsia"/>
          <w:sz w:val="21"/>
          <w:szCs w:val="21"/>
          <w:lang w:val="de-DE"/>
        </w:rPr>
        <w:t>处于同级别车型领先水平，使新能源汽车受到中国、乃至全球更多用户认可，让低碳出行理念更加深入人心。</w:t>
      </w:r>
      <w:r w:rsidR="00F46DFF">
        <w:rPr>
          <w:rFonts w:ascii="微软雅黑" w:eastAsia="微软雅黑" w:hAnsi="微软雅黑" w:hint="eastAsia"/>
          <w:sz w:val="21"/>
          <w:szCs w:val="21"/>
          <w:lang w:val="de-DE"/>
        </w:rPr>
        <w:t>而即将交付的爱驰第二款量产车型纯电SUV Coupe爱驰U6，也继承了</w:t>
      </w:r>
      <w:r>
        <w:rPr>
          <w:rFonts w:ascii="微软雅黑" w:eastAsia="微软雅黑" w:hAnsi="微软雅黑" w:hint="eastAsia"/>
          <w:sz w:val="21"/>
          <w:szCs w:val="21"/>
          <w:lang w:val="de-DE"/>
        </w:rPr>
        <w:t>优异的产品</w:t>
      </w:r>
      <w:r w:rsidR="00F46DFF">
        <w:rPr>
          <w:rFonts w:ascii="微软雅黑" w:eastAsia="微软雅黑" w:hAnsi="微软雅黑" w:hint="eastAsia"/>
          <w:sz w:val="21"/>
          <w:szCs w:val="21"/>
          <w:lang w:val="de-DE"/>
        </w:rPr>
        <w:t>力和</w:t>
      </w:r>
      <w:r>
        <w:rPr>
          <w:rFonts w:ascii="微软雅黑" w:eastAsia="微软雅黑" w:hAnsi="微软雅黑" w:hint="eastAsia"/>
          <w:sz w:val="21"/>
          <w:szCs w:val="21"/>
          <w:lang w:val="de-DE"/>
        </w:rPr>
        <w:t>低碳</w:t>
      </w:r>
      <w:r w:rsidR="00F46DFF">
        <w:rPr>
          <w:rFonts w:ascii="微软雅黑" w:eastAsia="微软雅黑" w:hAnsi="微软雅黑" w:hint="eastAsia"/>
          <w:sz w:val="21"/>
          <w:szCs w:val="21"/>
          <w:lang w:val="de-DE"/>
        </w:rPr>
        <w:t>环保理念。</w:t>
      </w:r>
    </w:p>
    <w:p w:rsidR="007112D6" w:rsidRDefault="007112D6" w:rsidP="007112D6">
      <w:pPr>
        <w:adjustRightInd w:val="0"/>
        <w:snapToGrid w:val="0"/>
        <w:spacing w:afterLines="50" w:after="156" w:line="360" w:lineRule="auto"/>
        <w:jc w:val="center"/>
        <w:rPr>
          <w:rFonts w:ascii="微软雅黑" w:eastAsia="微软雅黑" w:hAnsi="微软雅黑"/>
          <w:sz w:val="21"/>
          <w:szCs w:val="21"/>
          <w:lang w:val="de-DE"/>
        </w:rPr>
      </w:pPr>
      <w:r>
        <w:rPr>
          <w:rFonts w:ascii="微软雅黑" w:eastAsia="微软雅黑" w:hAnsi="微软雅黑"/>
          <w:noProof/>
          <w:sz w:val="21"/>
          <w:szCs w:val="21"/>
        </w:rPr>
        <w:lastRenderedPageBreak/>
        <w:drawing>
          <wp:inline distT="0" distB="0" distL="0" distR="0" wp14:anchorId="03F0FFC5">
            <wp:extent cx="6048348" cy="4030404"/>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2199" cy="4032970"/>
                    </a:xfrm>
                    <a:prstGeom prst="rect">
                      <a:avLst/>
                    </a:prstGeom>
                    <a:noFill/>
                  </pic:spPr>
                </pic:pic>
              </a:graphicData>
            </a:graphic>
          </wp:inline>
        </w:drawing>
      </w:r>
    </w:p>
    <w:p w:rsidR="007112D6" w:rsidRPr="00701A04" w:rsidRDefault="007112D6" w:rsidP="00701A04">
      <w:pPr>
        <w:adjustRightInd w:val="0"/>
        <w:snapToGrid w:val="0"/>
        <w:spacing w:afterLines="50" w:after="156" w:line="360" w:lineRule="auto"/>
        <w:jc w:val="center"/>
        <w:rPr>
          <w:rFonts w:ascii="微软雅黑" w:eastAsia="微软雅黑" w:hAnsi="微软雅黑"/>
          <w:i/>
          <w:sz w:val="21"/>
          <w:szCs w:val="21"/>
          <w:lang w:val="de-DE"/>
        </w:rPr>
      </w:pPr>
      <w:r w:rsidRPr="007112D6">
        <w:rPr>
          <w:rFonts w:ascii="微软雅黑" w:eastAsia="微软雅黑" w:hAnsi="微软雅黑" w:hint="eastAsia"/>
          <w:i/>
          <w:sz w:val="21"/>
          <w:szCs w:val="21"/>
          <w:lang w:val="de-DE"/>
        </w:rPr>
        <w:t>爱驰第二款量产车型纯电</w:t>
      </w:r>
      <w:r w:rsidRPr="007112D6">
        <w:rPr>
          <w:rFonts w:ascii="微软雅黑" w:eastAsia="微软雅黑" w:hAnsi="微软雅黑"/>
          <w:i/>
          <w:sz w:val="21"/>
          <w:szCs w:val="21"/>
          <w:lang w:val="de-DE"/>
        </w:rPr>
        <w:t>SUV Coupe</w:t>
      </w:r>
      <w:r>
        <w:rPr>
          <w:rFonts w:ascii="微软雅黑" w:eastAsia="微软雅黑" w:hAnsi="微软雅黑"/>
          <w:i/>
          <w:sz w:val="21"/>
          <w:szCs w:val="21"/>
          <w:lang w:val="de-DE"/>
        </w:rPr>
        <w:t>-</w:t>
      </w:r>
      <w:r w:rsidRPr="007112D6">
        <w:rPr>
          <w:rFonts w:ascii="微软雅黑" w:eastAsia="微软雅黑" w:hAnsi="微软雅黑"/>
          <w:i/>
          <w:sz w:val="21"/>
          <w:szCs w:val="21"/>
          <w:lang w:val="de-DE"/>
        </w:rPr>
        <w:t>爱驰U6</w:t>
      </w:r>
    </w:p>
    <w:p w:rsidR="00B6695C" w:rsidRDefault="00F46DFF" w:rsidP="000060E1">
      <w:pPr>
        <w:adjustRightInd w:val="0"/>
        <w:snapToGrid w:val="0"/>
        <w:spacing w:afterLines="50" w:after="156" w:line="360" w:lineRule="auto"/>
        <w:ind w:firstLine="420"/>
        <w:rPr>
          <w:rFonts w:ascii="微软雅黑" w:eastAsia="微软雅黑" w:hAnsi="微软雅黑"/>
          <w:sz w:val="21"/>
          <w:szCs w:val="21"/>
          <w:lang w:val="de-DE"/>
        </w:rPr>
      </w:pPr>
      <w:r>
        <w:rPr>
          <w:rFonts w:ascii="微软雅黑" w:eastAsia="微软雅黑" w:hAnsi="微软雅黑" w:hint="eastAsia"/>
          <w:sz w:val="21"/>
          <w:szCs w:val="21"/>
          <w:lang w:val="de-DE"/>
        </w:rPr>
        <w:t>在全球正在向着“碳达峰、碳中和“的目标努力前进时，爱驰汽车凭借产品工艺的绿色生产方式以及低碳环保的出行理念，成为其中不可或缺的组成部分，</w:t>
      </w:r>
      <w:r w:rsidR="006D7876">
        <w:rPr>
          <w:rFonts w:ascii="微软雅黑" w:eastAsia="微软雅黑" w:hAnsi="微软雅黑" w:hint="eastAsia"/>
          <w:sz w:val="21"/>
          <w:szCs w:val="21"/>
          <w:lang w:val="de-DE"/>
        </w:rPr>
        <w:t>并通过</w:t>
      </w:r>
      <w:r w:rsidR="006D7876">
        <w:rPr>
          <w:rFonts w:ascii="微软雅黑" w:eastAsia="微软雅黑" w:hAnsi="微软雅黑"/>
          <w:sz w:val="21"/>
          <w:szCs w:val="21"/>
          <w:lang w:val="de-DE"/>
        </w:rPr>
        <w:t>远销海外，</w:t>
      </w:r>
      <w:r w:rsidR="0039417B">
        <w:rPr>
          <w:rFonts w:ascii="微软雅黑" w:eastAsia="微软雅黑" w:hAnsi="微软雅黑" w:hint="eastAsia"/>
          <w:sz w:val="21"/>
          <w:szCs w:val="21"/>
          <w:lang w:val="de-DE"/>
        </w:rPr>
        <w:t>在</w:t>
      </w:r>
      <w:r w:rsidR="0039417B">
        <w:rPr>
          <w:rFonts w:ascii="微软雅黑" w:eastAsia="微软雅黑" w:hAnsi="微软雅黑"/>
          <w:sz w:val="21"/>
          <w:szCs w:val="21"/>
          <w:lang w:val="de-DE"/>
        </w:rPr>
        <w:t>世界范围内与全球用户</w:t>
      </w:r>
      <w:r w:rsidR="0039417B">
        <w:rPr>
          <w:rFonts w:ascii="微软雅黑" w:eastAsia="微软雅黑" w:hAnsi="微软雅黑" w:hint="eastAsia"/>
          <w:sz w:val="21"/>
          <w:szCs w:val="21"/>
          <w:lang w:val="de-DE"/>
        </w:rPr>
        <w:t>共同</w:t>
      </w:r>
      <w:r w:rsidR="0039417B">
        <w:rPr>
          <w:rFonts w:ascii="微软雅黑" w:eastAsia="微软雅黑" w:hAnsi="微软雅黑"/>
          <w:sz w:val="21"/>
          <w:szCs w:val="21"/>
          <w:lang w:val="de-DE"/>
        </w:rPr>
        <w:t>营造绿色智慧出行生活，为</w:t>
      </w:r>
      <w:r w:rsidR="0039417B">
        <w:rPr>
          <w:rFonts w:ascii="微软雅黑" w:eastAsia="微软雅黑" w:hAnsi="微软雅黑" w:hint="eastAsia"/>
          <w:sz w:val="21"/>
          <w:szCs w:val="21"/>
          <w:lang w:val="de-DE"/>
        </w:rPr>
        <w:t>全球减碳</w:t>
      </w:r>
      <w:r w:rsidR="0039417B">
        <w:rPr>
          <w:rFonts w:ascii="微软雅黑" w:eastAsia="微软雅黑" w:hAnsi="微软雅黑"/>
          <w:sz w:val="21"/>
          <w:szCs w:val="21"/>
          <w:lang w:val="de-DE"/>
        </w:rPr>
        <w:t>做出持续贡献。</w:t>
      </w:r>
    </w:p>
    <w:p w:rsidR="00B6695C" w:rsidRDefault="00B6695C">
      <w:pPr>
        <w:rPr>
          <w:rFonts w:ascii="微软雅黑" w:eastAsia="微软雅黑" w:hAnsi="微软雅黑"/>
          <w:sz w:val="22"/>
          <w:szCs w:val="22"/>
        </w:rPr>
      </w:pPr>
    </w:p>
    <w:p w:rsidR="00B6695C" w:rsidRDefault="00B6695C">
      <w:pPr>
        <w:rPr>
          <w:rFonts w:ascii="微软雅黑" w:eastAsia="微软雅黑" w:hAnsi="微软雅黑"/>
          <w:sz w:val="22"/>
          <w:szCs w:val="22"/>
        </w:rPr>
      </w:pPr>
    </w:p>
    <w:p w:rsidR="00B6695C" w:rsidRDefault="00F46DFF">
      <w:pPr>
        <w:jc w:val="center"/>
        <w:rPr>
          <w:rFonts w:ascii="微软雅黑" w:eastAsia="微软雅黑" w:hAnsi="微软雅黑"/>
          <w:sz w:val="22"/>
          <w:szCs w:val="22"/>
        </w:rPr>
      </w:pPr>
      <w:r>
        <w:rPr>
          <w:rFonts w:ascii="微软雅黑" w:eastAsia="微软雅黑" w:hAnsi="微软雅黑" w:hint="eastAsia"/>
          <w:sz w:val="22"/>
          <w:szCs w:val="22"/>
        </w:rPr>
        <w:t>——完——</w:t>
      </w:r>
    </w:p>
    <w:p w:rsidR="00B6695C" w:rsidRDefault="00F46DFF">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rsidR="00B6695C" w:rsidRDefault="00F46DFF">
      <w:pP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w:t>
      </w:r>
      <w:r>
        <w:rPr>
          <w:rFonts w:ascii="微软雅黑" w:eastAsia="微软雅黑" w:hAnsi="微软雅黑" w:hint="eastAsia"/>
          <w:sz w:val="22"/>
          <w:szCs w:val="22"/>
        </w:rPr>
        <w:t>截止</w:t>
      </w:r>
      <w:r>
        <w:rPr>
          <w:rFonts w:ascii="微软雅黑" w:eastAsia="微软雅黑" w:hAnsi="微软雅黑"/>
          <w:sz w:val="22"/>
          <w:szCs w:val="22"/>
        </w:rPr>
        <w:t>2021年8月，爱驰海外共计出口26</w:t>
      </w:r>
      <w:r w:rsidR="008B5A01">
        <w:rPr>
          <w:rFonts w:ascii="微软雅黑" w:eastAsia="微软雅黑" w:hAnsi="微软雅黑"/>
          <w:sz w:val="22"/>
          <w:szCs w:val="22"/>
        </w:rPr>
        <w:t>81</w:t>
      </w:r>
      <w:r>
        <w:rPr>
          <w:rFonts w:ascii="微软雅黑" w:eastAsia="微软雅黑" w:hAnsi="微软雅黑"/>
          <w:sz w:val="22"/>
          <w:szCs w:val="22"/>
        </w:rPr>
        <w:t>台：其中2021年累计出口16</w:t>
      </w:r>
      <w:r w:rsidR="008B5A01">
        <w:rPr>
          <w:rFonts w:ascii="微软雅黑" w:eastAsia="微软雅黑" w:hAnsi="微软雅黑"/>
          <w:sz w:val="22"/>
          <w:szCs w:val="22"/>
        </w:rPr>
        <w:t>52</w:t>
      </w:r>
      <w:r>
        <w:rPr>
          <w:rFonts w:ascii="微软雅黑" w:eastAsia="微软雅黑" w:hAnsi="微软雅黑"/>
          <w:sz w:val="22"/>
          <w:szCs w:val="22"/>
        </w:rPr>
        <w:t>台，继法国、德</w:t>
      </w:r>
      <w:r>
        <w:rPr>
          <w:rFonts w:ascii="微软雅黑" w:eastAsia="微软雅黑" w:hAnsi="微软雅黑"/>
          <w:sz w:val="22"/>
          <w:szCs w:val="22"/>
        </w:rPr>
        <w:lastRenderedPageBreak/>
        <w:t>国、荷兰、比利时、丹麦、</w:t>
      </w:r>
      <w:r w:rsidR="002D7E1F">
        <w:rPr>
          <w:rFonts w:ascii="微软雅黑" w:eastAsia="微软雅黑" w:hAnsi="微软雅黑" w:hint="eastAsia"/>
          <w:sz w:val="22"/>
          <w:szCs w:val="22"/>
        </w:rPr>
        <w:t>意大利</w:t>
      </w:r>
      <w:r w:rsidR="002D7E1F">
        <w:rPr>
          <w:rFonts w:ascii="微软雅黑" w:eastAsia="微软雅黑" w:hAnsi="微软雅黑"/>
          <w:sz w:val="22"/>
          <w:szCs w:val="22"/>
        </w:rPr>
        <w:t>、</w:t>
      </w:r>
      <w:r>
        <w:rPr>
          <w:rFonts w:ascii="微软雅黑" w:eastAsia="微软雅黑" w:hAnsi="微软雅黑"/>
          <w:sz w:val="22"/>
          <w:szCs w:val="22"/>
        </w:rPr>
        <w:t>以色列之后，爱驰将不断扩大海外市场覆盖区域，进一步拓展南欧及EFTA（欧洲自由贸易联盟）国家市场，爱驰汽车是第一家也是目前唯一一家大批量出口欧盟市场的中国造车新势力企业。</w:t>
      </w:r>
    </w:p>
    <w:p w:rsidR="00B6695C" w:rsidRDefault="00F46DFF">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rsidR="00B6695C" w:rsidRDefault="00F46DFF">
      <w:pPr>
        <w:jc w:val="center"/>
        <w:rPr>
          <w:rFonts w:ascii="微软雅黑" w:eastAsia="微软雅黑" w:hAnsi="微软雅黑"/>
          <w:i/>
          <w:sz w:val="16"/>
          <w:szCs w:val="16"/>
        </w:rPr>
      </w:pPr>
      <w:r>
        <w:rPr>
          <w:rFonts w:ascii="微软雅黑" w:eastAsia="微软雅黑" w:hAnsi="微软雅黑" w:hint="eastAsia"/>
          <w:i/>
          <w:sz w:val="16"/>
          <w:szCs w:val="16"/>
        </w:rPr>
        <w:t>扫描上方二维码关注“爱驰汽车”官方微信公众号，即时获取更多</w:t>
      </w:r>
      <w:r>
        <w:rPr>
          <w:rFonts w:ascii="微软雅黑" w:eastAsia="微软雅黑" w:hAnsi="微软雅黑"/>
          <w:i/>
          <w:sz w:val="16"/>
          <w:szCs w:val="16"/>
        </w:rPr>
        <w:t>资讯</w:t>
      </w:r>
    </w:p>
    <w:p w:rsidR="00B6695C" w:rsidRDefault="00F46DFF">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rsidR="00B6695C" w:rsidRDefault="00F46DFF">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rsidR="00B6695C" w:rsidRDefault="00F46DFF">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sectPr w:rsidR="00B6695C">
      <w:headerReference w:type="default" r:id="rId12"/>
      <w:footerReference w:type="default" r:id="rId13"/>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E49" w:rsidRDefault="00724E49">
      <w:r>
        <w:separator/>
      </w:r>
    </w:p>
  </w:endnote>
  <w:endnote w:type="continuationSeparator" w:id="0">
    <w:p w:rsidR="00724E49" w:rsidRDefault="00724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PingFangSC-Regular">
    <w:altName w:val="Times New Roman"/>
    <w:charset w:val="00"/>
    <w:family w:val="auto"/>
    <w:pitch w:val="default"/>
  </w:font>
  <w:font w:name=".pingfang sc">
    <w:altName w:val="Times New Roman"/>
    <w:charset w:val="00"/>
    <w:family w:val="auto"/>
    <w:pitch w:val="default"/>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95C" w:rsidRDefault="00F46DFF">
    <w:pPr>
      <w:pStyle w:val="ab"/>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016E61">
              <w:rPr>
                <w:b/>
                <w:noProof/>
                <w:color w:val="262626" w:themeColor="text1" w:themeTint="D9"/>
              </w:rPr>
              <w:t>1</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016E61">
              <w:rPr>
                <w:b/>
                <w:noProof/>
                <w:color w:val="262626" w:themeColor="text1" w:themeTint="D9"/>
              </w:rPr>
              <w:t>6</w:t>
            </w:r>
            <w:r>
              <w:rPr>
                <w:b/>
                <w:color w:val="262626" w:themeColor="text1" w:themeTint="D9"/>
                <w:sz w:val="24"/>
                <w:szCs w:val="24"/>
              </w:rPr>
              <w:fldChar w:fldCharType="end"/>
            </w:r>
          </w:sdtContent>
        </w:sdt>
      </w:sdtContent>
    </w:sdt>
  </w:p>
  <w:p w:rsidR="00B6695C" w:rsidRDefault="00B6695C">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E49" w:rsidRDefault="00724E49">
      <w:r>
        <w:separator/>
      </w:r>
    </w:p>
  </w:footnote>
  <w:footnote w:type="continuationSeparator" w:id="0">
    <w:p w:rsidR="00724E49" w:rsidRDefault="00724E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95C" w:rsidRDefault="00F46DFF">
    <w:pPr>
      <w:pStyle w:val="ad"/>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rsidR="00B6695C" w:rsidRDefault="00B6695C">
    <w:pPr>
      <w:pStyle w:val="ad"/>
      <w:pBdr>
        <w:bottom w:val="none" w:sz="0" w:space="0" w:color="auto"/>
      </w:pBdr>
      <w:tabs>
        <w:tab w:val="left" w:pos="0"/>
      </w:tabs>
      <w:ind w:leftChars="-202" w:left="-485" w:rightChars="-202" w:right="-485"/>
      <w:rPr>
        <w:sz w:val="24"/>
      </w:rPr>
    </w:pPr>
  </w:p>
  <w:p w:rsidR="00B6695C" w:rsidRDefault="00B6695C">
    <w:pPr>
      <w:pStyle w:val="ad"/>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ocumentProtection w:edit="trackedChanges" w:enforcement="0"/>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95C"/>
    <w:rsid w:val="000035C1"/>
    <w:rsid w:val="000060E1"/>
    <w:rsid w:val="00016E61"/>
    <w:rsid w:val="00100FF2"/>
    <w:rsid w:val="001053D0"/>
    <w:rsid w:val="00171DFB"/>
    <w:rsid w:val="001725C2"/>
    <w:rsid w:val="001B34A9"/>
    <w:rsid w:val="002D7E1F"/>
    <w:rsid w:val="002F4853"/>
    <w:rsid w:val="0037327E"/>
    <w:rsid w:val="0039417B"/>
    <w:rsid w:val="003D1CE9"/>
    <w:rsid w:val="0043153C"/>
    <w:rsid w:val="00460BA0"/>
    <w:rsid w:val="00514F1D"/>
    <w:rsid w:val="005B7075"/>
    <w:rsid w:val="006122F1"/>
    <w:rsid w:val="006D7876"/>
    <w:rsid w:val="006E4165"/>
    <w:rsid w:val="00701A04"/>
    <w:rsid w:val="007112D6"/>
    <w:rsid w:val="00724E49"/>
    <w:rsid w:val="00797E18"/>
    <w:rsid w:val="007A7AE7"/>
    <w:rsid w:val="007E3FC8"/>
    <w:rsid w:val="007F07DE"/>
    <w:rsid w:val="007F1EF6"/>
    <w:rsid w:val="008B5A01"/>
    <w:rsid w:val="008C03A8"/>
    <w:rsid w:val="00B330EF"/>
    <w:rsid w:val="00B6695C"/>
    <w:rsid w:val="00B70F65"/>
    <w:rsid w:val="00BF37CE"/>
    <w:rsid w:val="00C26582"/>
    <w:rsid w:val="00C41D29"/>
    <w:rsid w:val="00C7677E"/>
    <w:rsid w:val="00C85024"/>
    <w:rsid w:val="00DF6647"/>
    <w:rsid w:val="00E135D0"/>
    <w:rsid w:val="00E859BF"/>
    <w:rsid w:val="00E905DF"/>
    <w:rsid w:val="00F46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4A823C"/>
  <w15:docId w15:val="{2D2BC4E5-C150-4878-8BC6-E2F63FB15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paragraph" w:styleId="a7">
    <w:name w:val="Date"/>
    <w:basedOn w:val="a"/>
    <w:next w:val="a"/>
    <w:link w:val="a8"/>
    <w:uiPriority w:val="99"/>
    <w:unhideWhenUsed/>
    <w:qFormat/>
    <w:pPr>
      <w:ind w:leftChars="2500" w:left="100"/>
    </w:p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d">
    <w:name w:val="header"/>
    <w:basedOn w:val="a"/>
    <w:link w:val="ae"/>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f">
    <w:name w:val="Subtitle"/>
    <w:basedOn w:val="a"/>
    <w:next w:val="a"/>
    <w:link w:val="af0"/>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af1">
    <w:name w:val="Normal (Web)"/>
    <w:basedOn w:val="a"/>
    <w:uiPriority w:val="99"/>
    <w:unhideWhenUsed/>
    <w:qFormat/>
  </w:style>
  <w:style w:type="character" w:styleId="af2">
    <w:name w:val="Hyperlink"/>
    <w:basedOn w:val="a0"/>
    <w:uiPriority w:val="99"/>
    <w:unhideWhenUsed/>
    <w:qFormat/>
    <w:rPr>
      <w:color w:val="0000FF" w:themeColor="hyperlink"/>
      <w:u w:val="single"/>
    </w:rPr>
  </w:style>
  <w:style w:type="character" w:styleId="af3">
    <w:name w:val="annotation reference"/>
    <w:basedOn w:val="a0"/>
    <w:uiPriority w:val="99"/>
    <w:unhideWhenUsed/>
    <w:qFormat/>
    <w:rPr>
      <w:sz w:val="21"/>
      <w:szCs w:val="21"/>
    </w:rPr>
  </w:style>
  <w:style w:type="table" w:styleId="af4">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a">
    <w:name w:val="批注框文本 字符"/>
    <w:basedOn w:val="a0"/>
    <w:link w:val="a9"/>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f0">
    <w:name w:val="副标题 字符"/>
    <w:basedOn w:val="a0"/>
    <w:link w:val="af"/>
    <w:uiPriority w:val="11"/>
    <w:qFormat/>
    <w:rPr>
      <w:b/>
      <w:bCs/>
      <w:kern w:val="28"/>
      <w:sz w:val="32"/>
      <w:szCs w:val="32"/>
    </w:rPr>
  </w:style>
  <w:style w:type="character" w:customStyle="1" w:styleId="a8">
    <w:name w:val="日期 字符"/>
    <w:basedOn w:val="a0"/>
    <w:link w:val="a7"/>
    <w:uiPriority w:val="99"/>
    <w:semiHidden/>
    <w:qFormat/>
    <w:rPr>
      <w:rFonts w:ascii="宋体" w:hAnsi="宋体" w:cs="宋体"/>
      <w:sz w:val="24"/>
      <w:szCs w:val="24"/>
    </w:rPr>
  </w:style>
  <w:style w:type="paragraph" w:customStyle="1" w:styleId="Listenabsatz1">
    <w:name w:val="Listenabsatz1"/>
    <w:basedOn w:val="a"/>
    <w:uiPriority w:val="99"/>
    <w:qFormat/>
    <w:pPr>
      <w:ind w:firstLineChars="200" w:firstLine="420"/>
    </w:pPr>
  </w:style>
  <w:style w:type="paragraph" w:customStyle="1" w:styleId="Listenabsatz2">
    <w:name w:val="Listenabsatz2"/>
    <w:basedOn w:val="a"/>
    <w:uiPriority w:val="99"/>
    <w:qFormat/>
    <w:pPr>
      <w:ind w:firstLineChars="200" w:firstLine="420"/>
    </w:pPr>
  </w:style>
  <w:style w:type="character" w:customStyle="1" w:styleId="a6">
    <w:name w:val="批注文字 字符"/>
    <w:basedOn w:val="a0"/>
    <w:link w:val="a4"/>
    <w:uiPriority w:val="99"/>
    <w:semiHidden/>
    <w:qFormat/>
    <w:rPr>
      <w:rFonts w:ascii="宋体" w:hAnsi="宋体" w:cs="宋体"/>
      <w:sz w:val="24"/>
      <w:szCs w:val="24"/>
    </w:rPr>
  </w:style>
  <w:style w:type="character" w:customStyle="1" w:styleId="a5">
    <w:name w:val="批注主题 字符"/>
    <w:basedOn w:val="a6"/>
    <w:link w:val="a3"/>
    <w:uiPriority w:val="99"/>
    <w:semiHidden/>
    <w:qFormat/>
    <w:rPr>
      <w:rFonts w:ascii="宋体" w:hAnsi="宋体" w:cs="宋体"/>
      <w:b/>
      <w:bCs/>
      <w:sz w:val="24"/>
      <w:szCs w:val="24"/>
    </w:rPr>
  </w:style>
  <w:style w:type="character" w:customStyle="1" w:styleId="s1">
    <w:name w:val="s1"/>
    <w:basedOn w:val="a0"/>
    <w:qFormat/>
    <w:rPr>
      <w:rFonts w:ascii=".PingFangSC-Regular" w:eastAsia=".PingFangSC-Regular" w:hAnsi=".PingFangSC-Regular" w:cs=".PingFangSC-Regular"/>
      <w:sz w:val="22"/>
      <w:szCs w:val="22"/>
    </w:rPr>
  </w:style>
  <w:style w:type="paragraph" w:customStyle="1" w:styleId="p1">
    <w:name w:val="p1"/>
    <w:basedOn w:val="a"/>
    <w:qFormat/>
    <w:rPr>
      <w:rFonts w:ascii=".pingfang sc" w:eastAsia=".pingfang sc" w:hAnsi=".pingfang sc" w:cs="Times New Roman"/>
      <w:color w:val="22222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306</Words>
  <Characters>1746</Characters>
  <Application>Microsoft Office Word</Application>
  <DocSecurity>0</DocSecurity>
  <Lines>14</Lines>
  <Paragraphs>4</Paragraphs>
  <ScaleCrop>false</ScaleCrop>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杨晓茜</cp:lastModifiedBy>
  <cp:revision>2</cp:revision>
  <cp:lastPrinted>2017-07-30T11:20:00Z</cp:lastPrinted>
  <dcterms:created xsi:type="dcterms:W3CDTF">2021-09-06T09:58:00Z</dcterms:created>
  <dcterms:modified xsi:type="dcterms:W3CDTF">2021-09-06T09:58:00Z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2052-11.13.1</vt:lpwstr>
  </property>
  <property fmtid="{D5CDD505-2E9C-101B-9397-08002B2CF9AE}" pid="3" name="ICV">
    <vt:lpwstr>868FCEB610D586428C7A246129A1F22F</vt:lpwstr>
  </property>
</Properties>
</file>